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33C" w:rsidRDefault="00D67455">
      <w:pPr>
        <w:pStyle w:val="3"/>
        <w:spacing w:before="86" w:line="240" w:lineRule="auto"/>
        <w:ind w:right="55" w:firstLine="0"/>
        <w:jc w:val="center"/>
      </w:pPr>
      <w:r>
        <w:rPr>
          <w:spacing w:val="-2"/>
        </w:rPr>
        <w:t>ДОГОВОР</w:t>
      </w:r>
    </w:p>
    <w:p w:rsidR="00E8633C" w:rsidRDefault="00D67455">
      <w:pPr>
        <w:spacing w:before="1"/>
        <w:ind w:right="54"/>
        <w:jc w:val="center"/>
        <w:rPr>
          <w:b/>
        </w:rPr>
      </w:pPr>
      <w:r>
        <w:rPr>
          <w:b/>
        </w:rPr>
        <w:t>перевозки</w:t>
      </w:r>
      <w:r w:rsidR="00B15B0F">
        <w:rPr>
          <w:b/>
        </w:rPr>
        <w:t xml:space="preserve"> </w:t>
      </w:r>
      <w:r>
        <w:rPr>
          <w:b/>
        </w:rPr>
        <w:t>груза</w:t>
      </w:r>
      <w:r w:rsidR="00B15B0F">
        <w:rPr>
          <w:b/>
        </w:rPr>
        <w:t xml:space="preserve"> </w:t>
      </w:r>
      <w:r>
        <w:rPr>
          <w:b/>
        </w:rPr>
        <w:t>на</w:t>
      </w:r>
      <w:r w:rsidR="00B15B0F">
        <w:rPr>
          <w:b/>
        </w:rPr>
        <w:t xml:space="preserve"> </w:t>
      </w:r>
      <w:r>
        <w:rPr>
          <w:b/>
        </w:rPr>
        <w:t>автомобильном</w:t>
      </w:r>
      <w:r w:rsidR="00B15B0F">
        <w:rPr>
          <w:b/>
        </w:rPr>
        <w:t xml:space="preserve"> </w:t>
      </w:r>
      <w:r>
        <w:rPr>
          <w:b/>
        </w:rPr>
        <w:t>транспорте</w:t>
      </w:r>
      <w:r w:rsidR="00B15B0F">
        <w:rPr>
          <w:b/>
        </w:rPr>
        <w:t xml:space="preserve"> </w:t>
      </w:r>
      <w:r>
        <w:rPr>
          <w:b/>
          <w:spacing w:val="-12"/>
        </w:rPr>
        <w:t>№</w:t>
      </w:r>
    </w:p>
    <w:p w:rsidR="00E8633C" w:rsidRDefault="00E8633C">
      <w:pPr>
        <w:pStyle w:val="a3"/>
        <w:spacing w:before="25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260" w:type="dxa"/>
        <w:tblLayout w:type="fixed"/>
        <w:tblLook w:val="01E0"/>
      </w:tblPr>
      <w:tblGrid>
        <w:gridCol w:w="5153"/>
        <w:gridCol w:w="4944"/>
      </w:tblGrid>
      <w:tr w:rsidR="00E8633C">
        <w:trPr>
          <w:trHeight w:val="244"/>
        </w:trPr>
        <w:tc>
          <w:tcPr>
            <w:tcW w:w="5153" w:type="dxa"/>
          </w:tcPr>
          <w:p w:rsidR="00E8633C" w:rsidRDefault="00D67455" w:rsidP="00B15B0F">
            <w:pPr>
              <w:pStyle w:val="TableParagraph"/>
              <w:spacing w:line="225" w:lineRule="exact"/>
              <w:ind w:left="50"/>
            </w:pPr>
            <w:r>
              <w:t>г.</w:t>
            </w:r>
            <w:r>
              <w:rPr>
                <w:spacing w:val="-2"/>
              </w:rPr>
              <w:t xml:space="preserve"> </w:t>
            </w:r>
            <w:r w:rsidR="00B15B0F">
              <w:rPr>
                <w:spacing w:val="-2"/>
              </w:rPr>
              <w:t>___________</w:t>
            </w:r>
          </w:p>
        </w:tc>
        <w:tc>
          <w:tcPr>
            <w:tcW w:w="4944" w:type="dxa"/>
          </w:tcPr>
          <w:p w:rsidR="00E8633C" w:rsidRDefault="00D67455">
            <w:pPr>
              <w:pStyle w:val="TableParagraph"/>
              <w:spacing w:line="225" w:lineRule="exact"/>
              <w:ind w:left="0" w:right="49"/>
              <w:jc w:val="right"/>
            </w:pPr>
            <w:r>
              <w:t>«</w:t>
            </w:r>
            <w:r w:rsidR="00B15B0F">
              <w:t>__</w:t>
            </w:r>
            <w:r>
              <w:t>»</w:t>
            </w:r>
            <w:r w:rsidR="00B15B0F">
              <w:t>________</w:t>
            </w:r>
            <w:r>
              <w:rPr>
                <w:spacing w:val="-4"/>
              </w:rPr>
              <w:t>20</w:t>
            </w:r>
            <w:r w:rsidR="00B15B0F">
              <w:rPr>
                <w:spacing w:val="-4"/>
              </w:rPr>
              <w:t xml:space="preserve"> </w:t>
            </w:r>
            <w:r>
              <w:rPr>
                <w:spacing w:val="-4"/>
              </w:rPr>
              <w:t>г.</w:t>
            </w:r>
          </w:p>
        </w:tc>
      </w:tr>
    </w:tbl>
    <w:p w:rsidR="00E8633C" w:rsidRDefault="00E8633C">
      <w:pPr>
        <w:pStyle w:val="a3"/>
        <w:spacing w:before="5"/>
        <w:ind w:left="0"/>
        <w:jc w:val="left"/>
        <w:rPr>
          <w:b/>
        </w:rPr>
      </w:pPr>
    </w:p>
    <w:p w:rsidR="002825F0" w:rsidRDefault="00FC7A04">
      <w:pPr>
        <w:spacing w:line="237" w:lineRule="auto"/>
        <w:ind w:left="53" w:right="107" w:firstLine="427"/>
        <w:jc w:val="both"/>
      </w:pPr>
      <w:r>
        <w:rPr>
          <w:b/>
        </w:rPr>
        <w:t>___________________________________________</w:t>
      </w:r>
      <w:r w:rsidR="00D67455">
        <w:t xml:space="preserve">, именуемое в дальнейшем </w:t>
      </w:r>
      <w:r w:rsidR="00D67455">
        <w:rPr>
          <w:b/>
        </w:rPr>
        <w:t>“Клиент”</w:t>
      </w:r>
      <w:r w:rsidR="00D67455">
        <w:t xml:space="preserve">, </w:t>
      </w:r>
      <w:r w:rsidR="002825F0">
        <w:t xml:space="preserve"> в лице __________________________________, действующего на основании _______________ </w:t>
      </w:r>
      <w:r w:rsidR="00D67455">
        <w:t>с</w:t>
      </w:r>
      <w:r w:rsidR="00B15B0F">
        <w:t xml:space="preserve"> </w:t>
      </w:r>
      <w:r w:rsidR="00D67455">
        <w:t>одной стороны,</w:t>
      </w:r>
    </w:p>
    <w:p w:rsidR="002825F0" w:rsidRDefault="00D67455" w:rsidP="002825F0">
      <w:pPr>
        <w:spacing w:line="237" w:lineRule="auto"/>
        <w:ind w:left="53" w:right="107" w:firstLine="427"/>
        <w:jc w:val="both"/>
      </w:pPr>
      <w:r>
        <w:t xml:space="preserve"> и</w:t>
      </w:r>
      <w:r w:rsidR="002825F0">
        <w:t xml:space="preserve"> </w:t>
      </w:r>
      <w:r>
        <w:rPr>
          <w:b/>
        </w:rPr>
        <w:t>Общество с ограниченной ответственностью «ОТК-</w:t>
      </w:r>
      <w:r w:rsidR="002E330C">
        <w:rPr>
          <w:b/>
        </w:rPr>
        <w:t>Терминал</w:t>
      </w:r>
      <w:r>
        <w:rPr>
          <w:b/>
        </w:rPr>
        <w:t>»</w:t>
      </w:r>
      <w:r>
        <w:t>,</w:t>
      </w:r>
      <w:r w:rsidR="00B15B0F">
        <w:t xml:space="preserve"> </w:t>
      </w:r>
      <w:r>
        <w:t xml:space="preserve">именуемое в дальнейшем </w:t>
      </w:r>
      <w:r>
        <w:rPr>
          <w:b/>
        </w:rPr>
        <w:t>“Перевозчик”</w:t>
      </w:r>
      <w:r>
        <w:t xml:space="preserve">, </w:t>
      </w:r>
      <w:r w:rsidR="002825F0">
        <w:t xml:space="preserve">в лице генерального директора Грибанова Александра Сергеевича, действующего на основании Устава, </w:t>
      </w:r>
      <w:r>
        <w:t>с другой стороны,</w:t>
      </w:r>
    </w:p>
    <w:p w:rsidR="00E8633C" w:rsidRDefault="00D67455">
      <w:pPr>
        <w:spacing w:before="2"/>
        <w:ind w:left="53" w:right="112" w:firstLine="427"/>
        <w:jc w:val="both"/>
      </w:pPr>
      <w:r>
        <w:t xml:space="preserve"> совместно именуемые «Стороны», заключили настоящий Договор о </w:t>
      </w:r>
      <w:r>
        <w:rPr>
          <w:spacing w:val="-2"/>
        </w:rPr>
        <w:t>нижеследующем:</w:t>
      </w:r>
    </w:p>
    <w:p w:rsidR="00E8633C" w:rsidRDefault="00E8633C">
      <w:pPr>
        <w:pStyle w:val="a3"/>
        <w:spacing w:before="5"/>
        <w:ind w:left="0"/>
        <w:jc w:val="left"/>
      </w:pPr>
    </w:p>
    <w:p w:rsidR="00E8633C" w:rsidRDefault="00D67455">
      <w:pPr>
        <w:pStyle w:val="3"/>
        <w:numPr>
          <w:ilvl w:val="0"/>
          <w:numId w:val="7"/>
        </w:numPr>
        <w:tabs>
          <w:tab w:val="left" w:pos="4167"/>
        </w:tabs>
        <w:spacing w:line="249" w:lineRule="exact"/>
        <w:ind w:left="4167" w:hanging="359"/>
        <w:jc w:val="left"/>
      </w:pPr>
      <w:r>
        <w:t>ПРЕДМЕТ</w:t>
      </w:r>
      <w:r w:rsidR="00B15B0F">
        <w:t xml:space="preserve"> </w:t>
      </w:r>
      <w:r>
        <w:rPr>
          <w:spacing w:val="-2"/>
        </w:rPr>
        <w:t>ДОГОВОРА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55"/>
        </w:tabs>
        <w:ind w:right="115" w:firstLine="0"/>
      </w:pPr>
      <w:r>
        <w:t xml:space="preserve">На основании настоящего Договора и по поручению Клиента Перевозчик обязуется доставлять вверенный ему груз в пункт назначения и выдавать его уполномоченному на получение груза лицу, а Клиент обязуется оплачивать Перевозчику плату за перевозку груза в размере, сроки и в порядке, установленные настоящим Договором. Перевозки выполняются в соответствии с условиями действующего законодательства Российской </w:t>
      </w:r>
      <w:r>
        <w:rPr>
          <w:spacing w:val="-2"/>
        </w:rPr>
        <w:t>Федерации.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55"/>
        </w:tabs>
        <w:spacing w:before="1" w:line="237" w:lineRule="auto"/>
        <w:ind w:right="111" w:firstLine="0"/>
      </w:pPr>
      <w:r>
        <w:t xml:space="preserve">Привлечение третьих лиц к исполнению настоящего Договора допускается только с письменного согласия </w:t>
      </w:r>
      <w:r>
        <w:rPr>
          <w:spacing w:val="-2"/>
        </w:rPr>
        <w:t>Клиента.</w:t>
      </w:r>
    </w:p>
    <w:p w:rsidR="00E8633C" w:rsidRDefault="00E8633C">
      <w:pPr>
        <w:pStyle w:val="a3"/>
        <w:spacing w:before="7"/>
        <w:ind w:left="0"/>
        <w:jc w:val="left"/>
      </w:pPr>
    </w:p>
    <w:p w:rsidR="00E8633C" w:rsidRDefault="00D67455">
      <w:pPr>
        <w:pStyle w:val="3"/>
        <w:numPr>
          <w:ilvl w:val="0"/>
          <w:numId w:val="7"/>
        </w:numPr>
        <w:tabs>
          <w:tab w:val="left" w:pos="3994"/>
        </w:tabs>
        <w:spacing w:before="1"/>
        <w:ind w:left="3994" w:hanging="359"/>
        <w:jc w:val="left"/>
      </w:pPr>
      <w:r>
        <w:t>ОБЯЗАННОСТИ</w:t>
      </w:r>
      <w:r w:rsidR="00B15B0F">
        <w:t xml:space="preserve"> </w:t>
      </w:r>
      <w:r>
        <w:rPr>
          <w:spacing w:val="-2"/>
        </w:rPr>
        <w:t>СТОРОН</w:t>
      </w:r>
    </w:p>
    <w:p w:rsidR="00E8633C" w:rsidRDefault="00D67455" w:rsidP="00B15B0F">
      <w:pPr>
        <w:pStyle w:val="4"/>
        <w:numPr>
          <w:ilvl w:val="1"/>
          <w:numId w:val="7"/>
        </w:numPr>
        <w:tabs>
          <w:tab w:val="left" w:pos="383"/>
        </w:tabs>
        <w:spacing w:line="251" w:lineRule="exact"/>
        <w:ind w:left="383" w:hanging="330"/>
        <w:jc w:val="left"/>
        <w:rPr>
          <w:sz w:val="20"/>
        </w:rPr>
      </w:pPr>
      <w:r>
        <w:t>Перевозчик</w:t>
      </w:r>
      <w:r w:rsidR="00B15B0F">
        <w:t xml:space="preserve"> </w:t>
      </w:r>
      <w:r>
        <w:rPr>
          <w:spacing w:val="-2"/>
        </w:rPr>
        <w:t>обязан:</w:t>
      </w:r>
    </w:p>
    <w:p w:rsidR="00E8633C" w:rsidRDefault="00D67455">
      <w:pPr>
        <w:pStyle w:val="a4"/>
        <w:numPr>
          <w:ilvl w:val="2"/>
          <w:numId w:val="7"/>
        </w:numPr>
        <w:tabs>
          <w:tab w:val="left" w:pos="689"/>
        </w:tabs>
        <w:ind w:right="111" w:firstLine="0"/>
      </w:pPr>
      <w:r>
        <w:t>Своевременно подавать Транспортное средство (далее – ТС) согласно Заявке (далее – Заявке) в письменной</w:t>
      </w:r>
      <w:r w:rsidR="00B15B0F">
        <w:t xml:space="preserve"> форме </w:t>
      </w:r>
      <w:r>
        <w:t>(Приложение № 2), к пункту погрузки/выгрузки, а также подавать под погрузку ТС</w:t>
      </w:r>
      <w:r w:rsidR="00B15B0F">
        <w:t xml:space="preserve"> </w:t>
      </w:r>
      <w:r>
        <w:t>в</w:t>
      </w:r>
      <w:r w:rsidR="00B15B0F">
        <w:t xml:space="preserve"> </w:t>
      </w:r>
      <w:r>
        <w:t>технически исправном</w:t>
      </w:r>
      <w:r w:rsidR="00B15B0F">
        <w:t xml:space="preserve"> </w:t>
      </w:r>
      <w:r>
        <w:t>состоянии,</w:t>
      </w:r>
      <w:r w:rsidR="00B15B0F">
        <w:t xml:space="preserve"> </w:t>
      </w:r>
      <w:r>
        <w:t>пригодном</w:t>
      </w:r>
      <w:r w:rsidR="00B15B0F">
        <w:t xml:space="preserve"> </w:t>
      </w:r>
      <w:r>
        <w:t>для</w:t>
      </w:r>
      <w:r w:rsidR="00B15B0F">
        <w:t xml:space="preserve"> </w:t>
      </w:r>
      <w:r>
        <w:t>перевозки данного</w:t>
      </w:r>
      <w:r w:rsidR="00B15B0F">
        <w:t xml:space="preserve"> </w:t>
      </w:r>
      <w:r>
        <w:t>вида</w:t>
      </w:r>
      <w:r w:rsidR="00B15B0F">
        <w:t xml:space="preserve"> </w:t>
      </w:r>
      <w:r>
        <w:t>груза и</w:t>
      </w:r>
      <w:r w:rsidR="00B15B0F">
        <w:t xml:space="preserve"> </w:t>
      </w:r>
      <w:r>
        <w:t>отвечающем</w:t>
      </w:r>
      <w:r w:rsidR="00B15B0F">
        <w:t xml:space="preserve"> </w:t>
      </w:r>
      <w:r>
        <w:t>санитарным требованиям (в том числе</w:t>
      </w:r>
      <w:r w:rsidR="00B15B0F">
        <w:t>,</w:t>
      </w:r>
      <w:r>
        <w:t xml:space="preserve"> кузовом/прицепом, очищенном от посторонних предметов и не имеющем сквозных повреждений тента/обшивки).</w:t>
      </w:r>
    </w:p>
    <w:p w:rsidR="00E8633C" w:rsidRDefault="00D67455">
      <w:pPr>
        <w:pStyle w:val="a4"/>
        <w:numPr>
          <w:ilvl w:val="3"/>
          <w:numId w:val="7"/>
        </w:numPr>
        <w:tabs>
          <w:tab w:val="left" w:pos="785"/>
        </w:tabs>
        <w:spacing w:line="242" w:lineRule="auto"/>
        <w:ind w:right="114" w:firstLine="0"/>
      </w:pPr>
      <w:r>
        <w:t>Заявка подается не позднее 16 часов 00 минут дня, предшествующего дню перевозки. Заявка подается по электронной почте, указанной в разделе 11 настоящего Договора. Подтверждением факта принятия и выполнения Заявки является наличие ТН и акта об оказании услуг, подписанного Сторонами.</w:t>
      </w:r>
    </w:p>
    <w:p w:rsidR="00E8633C" w:rsidRDefault="00D67455">
      <w:pPr>
        <w:pStyle w:val="a3"/>
        <w:ind w:right="112"/>
      </w:pPr>
      <w:r>
        <w:t>Клиент имеет право</w:t>
      </w:r>
      <w:r w:rsidR="00B15B0F">
        <w:t xml:space="preserve"> </w:t>
      </w:r>
      <w:r>
        <w:t>снять Заявку на перевозку контейнеров (грузов), предварительно уведомив Перевозчика до 18 часов 00 минут дня, предшествующему дню перевозки. В случае снятия Заявки на перевозку контейнеров (грузов) после 18 часов 00 минут, а также при отказе от Заявки в случае подачи ТС под погрузку/разгрузку (холостой пробег), Перевозчик имеет право взыскать с Клиента документально подтвержденные расходы.</w:t>
      </w:r>
    </w:p>
    <w:p w:rsidR="00E8633C" w:rsidRDefault="00D67455">
      <w:pPr>
        <w:pStyle w:val="a3"/>
        <w:ind w:right="106"/>
      </w:pPr>
      <w:r>
        <w:t>Если Перевозчик полностью или частичного отказывается от выполнения услуг по полученной Заявке</w:t>
      </w:r>
      <w:r w:rsidR="00B15B0F">
        <w:t xml:space="preserve"> </w:t>
      </w:r>
      <w:r>
        <w:t>Клиента, то в течение 2-х часов с момента получения Заявки он обязан письменно уведомить об этом Клиента, направив по электронной почте мотивированный отказ. Если в течение 2-х часов от Перевозчика не последовало отказа, то указанное означает, что Заявка Клиента принята, и услуги будут оказаны в полном объеме.</w:t>
      </w:r>
    </w:p>
    <w:p w:rsidR="00E8633C" w:rsidRDefault="00D67455">
      <w:pPr>
        <w:pStyle w:val="a4"/>
        <w:numPr>
          <w:ilvl w:val="2"/>
          <w:numId w:val="7"/>
        </w:numPr>
        <w:tabs>
          <w:tab w:val="left" w:pos="646"/>
        </w:tabs>
        <w:spacing w:line="237" w:lineRule="auto"/>
        <w:ind w:right="116" w:firstLine="0"/>
      </w:pPr>
      <w:r>
        <w:t>Производить своевременную отправку ТС по согласованному и указанному в Заявке и ТН маршруту, после его загрузки и оформления соответствующих документов.</w:t>
      </w:r>
    </w:p>
    <w:p w:rsidR="00E8633C" w:rsidRDefault="00D67455">
      <w:pPr>
        <w:pStyle w:val="a4"/>
        <w:numPr>
          <w:ilvl w:val="2"/>
          <w:numId w:val="7"/>
        </w:numPr>
        <w:tabs>
          <w:tab w:val="left" w:pos="607"/>
        </w:tabs>
        <w:ind w:right="110" w:firstLine="0"/>
      </w:pPr>
      <w:r>
        <w:t>Незамедлительно</w:t>
      </w:r>
      <w:r w:rsidR="00B15B0F">
        <w:t xml:space="preserve"> </w:t>
      </w:r>
      <w:r>
        <w:t>информировать</w:t>
      </w:r>
      <w:r w:rsidR="00B15B0F">
        <w:t xml:space="preserve"> </w:t>
      </w:r>
      <w:r>
        <w:t>Клиента</w:t>
      </w:r>
      <w:r w:rsidR="00B15B0F">
        <w:t xml:space="preserve"> </w:t>
      </w:r>
      <w:r>
        <w:t>обо</w:t>
      </w:r>
      <w:r w:rsidR="00B15B0F">
        <w:t xml:space="preserve"> </w:t>
      </w:r>
      <w:r>
        <w:t>всех причинах</w:t>
      </w:r>
      <w:r w:rsidR="00B15B0F">
        <w:t xml:space="preserve"> </w:t>
      </w:r>
      <w:r>
        <w:t>задержек, произошедших в</w:t>
      </w:r>
      <w:r w:rsidR="00B15B0F">
        <w:t xml:space="preserve"> </w:t>
      </w:r>
      <w:r>
        <w:t>пути следования груза,</w:t>
      </w:r>
      <w:r w:rsidR="00B15B0F">
        <w:t xml:space="preserve"> </w:t>
      </w:r>
      <w:r>
        <w:t xml:space="preserve">о наступлении необходимости перегрузки груза и иных обстоятельствах, ведущих к задержке ТС в пути следовании, а также о совершенной перегрузке с точным указанием всех изменений в товарно-транспортных </w:t>
      </w:r>
      <w:r>
        <w:rPr>
          <w:spacing w:val="-2"/>
        </w:rPr>
        <w:t>документах.</w:t>
      </w:r>
    </w:p>
    <w:p w:rsidR="00E8633C" w:rsidRDefault="00D67455">
      <w:pPr>
        <w:pStyle w:val="a4"/>
        <w:numPr>
          <w:ilvl w:val="2"/>
          <w:numId w:val="7"/>
        </w:numPr>
        <w:tabs>
          <w:tab w:val="left" w:pos="637"/>
        </w:tabs>
        <w:spacing w:line="237" w:lineRule="auto"/>
        <w:ind w:right="123" w:firstLine="0"/>
      </w:pPr>
      <w:r>
        <w:t>В обязанности Перевозчика входит осмотр контейнера на наличие/отсутствие внешних повреждений, а также наличия и целостности пломбы.</w:t>
      </w:r>
    </w:p>
    <w:p w:rsidR="00E8633C" w:rsidRDefault="00D67455">
      <w:pPr>
        <w:pStyle w:val="a4"/>
        <w:numPr>
          <w:ilvl w:val="2"/>
          <w:numId w:val="7"/>
        </w:numPr>
        <w:tabs>
          <w:tab w:val="left" w:pos="632"/>
        </w:tabs>
        <w:ind w:right="106" w:firstLine="0"/>
      </w:pPr>
      <w:r>
        <w:t>В процессе перевозки останавливаться исключительно на охраняемых стоянках. На стоянке ТС должно ставиться таким образом, чтобы был исключен доступ к дверям контейнера. Не допускать в кабину</w:t>
      </w:r>
      <w:r w:rsidR="00B15B0F">
        <w:t xml:space="preserve"> </w:t>
      </w:r>
      <w:r>
        <w:t>посторонних лиц. В случае возникновения в процессе перевозки любых обстоятельств (например: получения в пути</w:t>
      </w:r>
      <w:r w:rsidR="00B15B0F">
        <w:t xml:space="preserve"> </w:t>
      </w:r>
      <w:r>
        <w:t>от</w:t>
      </w:r>
      <w:r w:rsidR="00B15B0F">
        <w:t xml:space="preserve"> </w:t>
      </w:r>
      <w:r>
        <w:t>кого-либо</w:t>
      </w:r>
      <w:r w:rsidR="00B15B0F">
        <w:t xml:space="preserve"> </w:t>
      </w:r>
      <w:r>
        <w:t>указания</w:t>
      </w:r>
      <w:r w:rsidR="00B15B0F">
        <w:t xml:space="preserve"> </w:t>
      </w:r>
      <w:r>
        <w:t>об</w:t>
      </w:r>
      <w:r w:rsidR="00B15B0F">
        <w:t xml:space="preserve"> </w:t>
      </w:r>
      <w:r>
        <w:t>изменении</w:t>
      </w:r>
      <w:r w:rsidR="00B15B0F">
        <w:t xml:space="preserve"> </w:t>
      </w:r>
      <w:r>
        <w:t>маршрута</w:t>
      </w:r>
      <w:r w:rsidR="00B15B0F">
        <w:t xml:space="preserve"> </w:t>
      </w:r>
      <w:r>
        <w:t>или</w:t>
      </w:r>
      <w:r w:rsidR="00B15B0F">
        <w:t xml:space="preserve"> </w:t>
      </w:r>
      <w:r>
        <w:t>адреса</w:t>
      </w:r>
      <w:r w:rsidR="00B15B0F">
        <w:t xml:space="preserve"> </w:t>
      </w:r>
      <w:r>
        <w:t>доставки</w:t>
      </w:r>
      <w:r w:rsidR="00B15B0F">
        <w:t xml:space="preserve"> </w:t>
      </w:r>
      <w:r>
        <w:t>груза,</w:t>
      </w:r>
      <w:r w:rsidR="00B15B0F">
        <w:t xml:space="preserve"> </w:t>
      </w:r>
      <w:r>
        <w:t>требования</w:t>
      </w:r>
      <w:r w:rsidR="00B15B0F">
        <w:t xml:space="preserve"> </w:t>
      </w:r>
      <w:r>
        <w:t>перегруза</w:t>
      </w:r>
      <w:r w:rsidR="00B15B0F">
        <w:t xml:space="preserve"> </w:t>
      </w:r>
      <w:r>
        <w:t>в</w:t>
      </w:r>
      <w:r w:rsidR="00B15B0F">
        <w:t xml:space="preserve"> </w:t>
      </w:r>
      <w:r>
        <w:rPr>
          <w:spacing w:val="-5"/>
        </w:rPr>
        <w:t>ТС</w:t>
      </w:r>
    </w:p>
    <w:p w:rsidR="00E8633C" w:rsidRDefault="00D67455">
      <w:pPr>
        <w:pStyle w:val="a3"/>
        <w:ind w:right="122"/>
      </w:pPr>
      <w:r>
        <w:t>«грузополучателя», поломки ТС, ДТП или возникновении других нештатных обстоятельств, или получении указаний, противоречащих полученным в Заявке) Перевозчик обязан</w:t>
      </w:r>
      <w:r w:rsidR="00B15B0F">
        <w:t>,</w:t>
      </w:r>
      <w:r>
        <w:t xml:space="preserve"> ничего не предпринимая, немедленно связаться с указанными в Заявке контактными лицами и действовать строго согласно их указаниям.</w:t>
      </w:r>
    </w:p>
    <w:p w:rsidR="00E8633C" w:rsidRDefault="00E8633C">
      <w:pPr>
        <w:pStyle w:val="a3"/>
        <w:sectPr w:rsidR="00E8633C">
          <w:headerReference w:type="default" r:id="rId7"/>
          <w:footerReference w:type="default" r:id="rId8"/>
          <w:type w:val="continuous"/>
          <w:pgSz w:w="12240" w:h="15840"/>
          <w:pgMar w:top="880" w:right="360" w:bottom="780" w:left="1080" w:header="444" w:footer="592" w:gutter="0"/>
          <w:pgNumType w:start="1"/>
          <w:cols w:space="720"/>
        </w:sectPr>
      </w:pPr>
    </w:p>
    <w:p w:rsidR="00E8633C" w:rsidRDefault="00D67455">
      <w:pPr>
        <w:pStyle w:val="a3"/>
        <w:spacing w:before="81"/>
        <w:ind w:right="113"/>
      </w:pPr>
      <w:r>
        <w:lastRenderedPageBreak/>
        <w:t>В случае остановки или стоянки ТС по любым причинам на неохраняемой стоянке, в том числе</w:t>
      </w:r>
      <w:r w:rsidR="007230FD">
        <w:t>,</w:t>
      </w:r>
      <w:r>
        <w:t xml:space="preserve"> стоянки вследствие поломки, дорожно-транспортного происшествия, но, не ограничиваясь этим, Перевозчик обязан обеспечить за свой счет сохранность груза Клиента.</w:t>
      </w:r>
    </w:p>
    <w:p w:rsidR="00E8633C" w:rsidRDefault="00D67455">
      <w:pPr>
        <w:pStyle w:val="a4"/>
        <w:numPr>
          <w:ilvl w:val="2"/>
          <w:numId w:val="7"/>
        </w:numPr>
        <w:tabs>
          <w:tab w:val="left" w:pos="660"/>
        </w:tabs>
        <w:ind w:right="108" w:firstLine="0"/>
      </w:pPr>
      <w:r>
        <w:t>Настоящим Перевозчик гарантирует, что водитель Перевозчика, прибывший для исполнения Заявки, является надлежащим представителем Перевозчика и наделен следующими правами: получать груз и</w:t>
      </w:r>
      <w:r w:rsidR="007230FD">
        <w:t xml:space="preserve"> </w:t>
      </w:r>
      <w:r>
        <w:t>документы от Клиента, передавать груз и все необходимые документы Грузополучателю, удостоверять своей подписью факт принятия к исполнению Заявки от</w:t>
      </w:r>
      <w:r w:rsidR="007230FD">
        <w:t xml:space="preserve"> </w:t>
      </w:r>
      <w:r>
        <w:t>Клиента, подписывать документы, в том числе</w:t>
      </w:r>
      <w:r w:rsidR="007230FD">
        <w:t>,</w:t>
      </w:r>
      <w:r>
        <w:t xml:space="preserve"> транспортные накладные, акты, формы которых согласованы сторонами в качестве приложений к настоящему Договору и другие акты при оказании услуг по перевозке, при предоставлении интересов Перевозчика.</w:t>
      </w:r>
    </w:p>
    <w:p w:rsidR="00E8633C" w:rsidRDefault="00D67455">
      <w:pPr>
        <w:pStyle w:val="a4"/>
        <w:numPr>
          <w:ilvl w:val="2"/>
          <w:numId w:val="7"/>
        </w:numPr>
        <w:tabs>
          <w:tab w:val="left" w:pos="622"/>
        </w:tabs>
        <w:ind w:right="129" w:firstLine="0"/>
      </w:pPr>
      <w:r>
        <w:t>При этом надлежащим лицом, прибывшим для исполнения Заявки, считается лицо, указанное в Заявке в качестве водителя.</w:t>
      </w:r>
    </w:p>
    <w:p w:rsidR="00E8633C" w:rsidRDefault="00D67455">
      <w:pPr>
        <w:pStyle w:val="a4"/>
        <w:numPr>
          <w:ilvl w:val="2"/>
          <w:numId w:val="7"/>
        </w:numPr>
        <w:tabs>
          <w:tab w:val="left" w:pos="608"/>
        </w:tabs>
        <w:spacing w:before="2" w:line="251" w:lineRule="exact"/>
        <w:ind w:left="608" w:hanging="555"/>
      </w:pPr>
      <w:r>
        <w:t>Водитель</w:t>
      </w:r>
      <w:r w:rsidR="007230FD">
        <w:t xml:space="preserve"> </w:t>
      </w:r>
      <w:r>
        <w:t>Перевозчика</w:t>
      </w:r>
      <w:r w:rsidR="007230FD">
        <w:t xml:space="preserve"> </w:t>
      </w:r>
      <w:r>
        <w:t>для</w:t>
      </w:r>
      <w:r w:rsidR="007230FD">
        <w:t xml:space="preserve"> </w:t>
      </w:r>
      <w:r>
        <w:t>получения</w:t>
      </w:r>
      <w:r w:rsidR="007230FD">
        <w:t xml:space="preserve"> </w:t>
      </w:r>
      <w:r>
        <w:t>груза</w:t>
      </w:r>
      <w:r w:rsidR="007230FD">
        <w:t xml:space="preserve"> </w:t>
      </w:r>
      <w:r>
        <w:t>обязан</w:t>
      </w:r>
      <w:r w:rsidR="007230FD">
        <w:t xml:space="preserve"> </w:t>
      </w:r>
      <w:r>
        <w:t>иметь</w:t>
      </w:r>
      <w:r w:rsidR="007230FD">
        <w:t xml:space="preserve"> </w:t>
      </w:r>
      <w:r>
        <w:t>при</w:t>
      </w:r>
      <w:r w:rsidR="007230FD">
        <w:t xml:space="preserve"> </w:t>
      </w:r>
      <w:r>
        <w:rPr>
          <w:spacing w:val="-4"/>
        </w:rPr>
        <w:t>себе</w:t>
      </w:r>
      <w:r w:rsidR="007230FD">
        <w:rPr>
          <w:spacing w:val="-4"/>
        </w:rPr>
        <w:t>:</w:t>
      </w:r>
    </w:p>
    <w:p w:rsidR="00E8633C" w:rsidRDefault="00D67455">
      <w:pPr>
        <w:pStyle w:val="a4"/>
        <w:numPr>
          <w:ilvl w:val="0"/>
          <w:numId w:val="6"/>
        </w:numPr>
        <w:tabs>
          <w:tab w:val="left" w:pos="182"/>
        </w:tabs>
        <w:spacing w:line="251" w:lineRule="exact"/>
        <w:ind w:hanging="129"/>
        <w:jc w:val="left"/>
      </w:pPr>
      <w:r>
        <w:t>документы,</w:t>
      </w:r>
      <w:r w:rsidR="007230FD">
        <w:t xml:space="preserve"> </w:t>
      </w:r>
      <w:r>
        <w:t>удостоверяющие</w:t>
      </w:r>
      <w:r w:rsidR="007230FD">
        <w:t xml:space="preserve"> </w:t>
      </w:r>
      <w:r>
        <w:t>его</w:t>
      </w:r>
      <w:r w:rsidR="007230FD">
        <w:t xml:space="preserve"> </w:t>
      </w:r>
      <w:r>
        <w:t>личность –</w:t>
      </w:r>
      <w:r w:rsidR="00F76AA8">
        <w:t xml:space="preserve"> </w:t>
      </w:r>
      <w:r>
        <w:t>паспорт,</w:t>
      </w:r>
      <w:r w:rsidR="007230FD">
        <w:t xml:space="preserve"> </w:t>
      </w:r>
      <w:r>
        <w:t>водительское</w:t>
      </w:r>
      <w:r w:rsidR="007230FD">
        <w:t xml:space="preserve"> </w:t>
      </w:r>
      <w:r>
        <w:rPr>
          <w:spacing w:val="-2"/>
        </w:rPr>
        <w:t>удостоверение;</w:t>
      </w:r>
    </w:p>
    <w:p w:rsidR="00E8633C" w:rsidRDefault="00D67455">
      <w:pPr>
        <w:pStyle w:val="a4"/>
        <w:numPr>
          <w:ilvl w:val="0"/>
          <w:numId w:val="6"/>
        </w:numPr>
        <w:tabs>
          <w:tab w:val="left" w:pos="182"/>
        </w:tabs>
        <w:spacing w:before="1"/>
        <w:ind w:hanging="129"/>
        <w:jc w:val="left"/>
      </w:pPr>
      <w:r>
        <w:t>доверенность</w:t>
      </w:r>
      <w:r w:rsidR="007230FD">
        <w:t xml:space="preserve"> </w:t>
      </w:r>
      <w:r>
        <w:t>на</w:t>
      </w:r>
      <w:r w:rsidR="007230FD">
        <w:t xml:space="preserve"> </w:t>
      </w:r>
      <w:r>
        <w:t>осуществление</w:t>
      </w:r>
      <w:r w:rsidR="007230FD">
        <w:t xml:space="preserve"> </w:t>
      </w:r>
      <w:r>
        <w:t>перевозки</w:t>
      </w:r>
      <w:r w:rsidR="007230FD">
        <w:t xml:space="preserve"> </w:t>
      </w:r>
      <w:r>
        <w:t>по</w:t>
      </w:r>
      <w:r w:rsidR="007230FD">
        <w:t xml:space="preserve"> </w:t>
      </w:r>
      <w:r>
        <w:t>определенному</w:t>
      </w:r>
      <w:r w:rsidR="007230FD">
        <w:t xml:space="preserve"> </w:t>
      </w:r>
      <w:r>
        <w:rPr>
          <w:spacing w:val="-2"/>
        </w:rPr>
        <w:t>маршруту;</w:t>
      </w:r>
    </w:p>
    <w:p w:rsidR="00E8633C" w:rsidRDefault="00D67455">
      <w:pPr>
        <w:pStyle w:val="a4"/>
        <w:numPr>
          <w:ilvl w:val="0"/>
          <w:numId w:val="6"/>
        </w:numPr>
        <w:tabs>
          <w:tab w:val="left" w:pos="182"/>
        </w:tabs>
        <w:spacing w:before="2" w:line="251" w:lineRule="exact"/>
        <w:ind w:hanging="129"/>
        <w:jc w:val="left"/>
      </w:pPr>
      <w:r>
        <w:t>путевой</w:t>
      </w:r>
      <w:r w:rsidR="007230FD">
        <w:t xml:space="preserve"> </w:t>
      </w:r>
      <w:r>
        <w:rPr>
          <w:spacing w:val="-4"/>
        </w:rPr>
        <w:t>лист;</w:t>
      </w:r>
    </w:p>
    <w:p w:rsidR="00E8633C" w:rsidRDefault="00D67455">
      <w:pPr>
        <w:pStyle w:val="a4"/>
        <w:numPr>
          <w:ilvl w:val="0"/>
          <w:numId w:val="6"/>
        </w:numPr>
        <w:tabs>
          <w:tab w:val="left" w:pos="182"/>
        </w:tabs>
        <w:spacing w:line="251" w:lineRule="exact"/>
        <w:ind w:hanging="129"/>
        <w:jc w:val="left"/>
      </w:pPr>
      <w:r>
        <w:t>регистрационное</w:t>
      </w:r>
      <w:r w:rsidR="007230FD">
        <w:t xml:space="preserve"> </w:t>
      </w:r>
      <w:r>
        <w:t>свидетельство</w:t>
      </w:r>
      <w:r w:rsidR="007230FD">
        <w:t xml:space="preserve"> </w:t>
      </w:r>
      <w:r>
        <w:t>на</w:t>
      </w:r>
      <w:r w:rsidR="007230FD">
        <w:t xml:space="preserve"> </w:t>
      </w:r>
      <w:r>
        <w:t>автомашину,</w:t>
      </w:r>
      <w:r w:rsidR="007230FD">
        <w:t xml:space="preserve"> </w:t>
      </w:r>
      <w:r>
        <w:t>прицеп,</w:t>
      </w:r>
      <w:r w:rsidR="007230FD">
        <w:t xml:space="preserve"> </w:t>
      </w:r>
      <w:r>
        <w:t>полуприцеп,</w:t>
      </w:r>
      <w:r w:rsidR="007230FD">
        <w:t xml:space="preserve"> </w:t>
      </w:r>
      <w:r>
        <w:t>указанные</w:t>
      </w:r>
      <w:r w:rsidR="007230FD">
        <w:t xml:space="preserve"> </w:t>
      </w:r>
      <w:r>
        <w:t>в</w:t>
      </w:r>
      <w:r w:rsidR="007230FD">
        <w:t xml:space="preserve"> </w:t>
      </w:r>
      <w:r>
        <w:rPr>
          <w:spacing w:val="-2"/>
        </w:rPr>
        <w:t>Заявке;</w:t>
      </w:r>
    </w:p>
    <w:p w:rsidR="00E8633C" w:rsidRDefault="00D67455">
      <w:pPr>
        <w:pStyle w:val="a4"/>
        <w:numPr>
          <w:ilvl w:val="2"/>
          <w:numId w:val="7"/>
        </w:numPr>
        <w:tabs>
          <w:tab w:val="left" w:pos="694"/>
        </w:tabs>
        <w:spacing w:before="1"/>
        <w:ind w:right="101" w:firstLine="0"/>
      </w:pPr>
      <w:r>
        <w:t>Водитель Перевозчика обязан проверить: соответствие установки и крепления контейнера на ТС требованиям безопасности движения, а также наличие и целостность пломбы. Контролировать правильность установки и крепления контейнера, а в случае несогласия, обязан сделать соответствующие отметки во всех экземплярах Транспортной накладной.</w:t>
      </w:r>
    </w:p>
    <w:p w:rsidR="00E8633C" w:rsidRDefault="00D67455">
      <w:pPr>
        <w:pStyle w:val="a4"/>
        <w:numPr>
          <w:ilvl w:val="2"/>
          <w:numId w:val="7"/>
        </w:numPr>
        <w:tabs>
          <w:tab w:val="left" w:pos="785"/>
        </w:tabs>
        <w:spacing w:before="4" w:line="237" w:lineRule="auto"/>
        <w:ind w:right="114" w:firstLine="0"/>
      </w:pPr>
      <w:r>
        <w:t>Выдать груз по месту прибытия уполномоченному на получение груза лицу, после предъявления оригинала доверенности на получение груза.</w:t>
      </w:r>
    </w:p>
    <w:p w:rsidR="00E8633C" w:rsidRDefault="00D67455">
      <w:pPr>
        <w:pStyle w:val="4"/>
        <w:numPr>
          <w:ilvl w:val="1"/>
          <w:numId w:val="7"/>
        </w:numPr>
        <w:tabs>
          <w:tab w:val="left" w:pos="388"/>
        </w:tabs>
        <w:spacing w:before="6" w:line="251" w:lineRule="exact"/>
        <w:ind w:left="388" w:hanging="335"/>
        <w:jc w:val="both"/>
        <w:rPr>
          <w:sz w:val="20"/>
        </w:rPr>
      </w:pPr>
      <w:r>
        <w:t>Клиент</w:t>
      </w:r>
      <w:r w:rsidR="00366D06">
        <w:t xml:space="preserve"> </w:t>
      </w:r>
      <w:r>
        <w:rPr>
          <w:spacing w:val="-2"/>
        </w:rPr>
        <w:t>обязан:</w:t>
      </w:r>
    </w:p>
    <w:p w:rsidR="00E8633C" w:rsidRDefault="00D67455">
      <w:pPr>
        <w:pStyle w:val="a4"/>
        <w:numPr>
          <w:ilvl w:val="2"/>
          <w:numId w:val="7"/>
        </w:numPr>
        <w:tabs>
          <w:tab w:val="left" w:pos="550"/>
        </w:tabs>
        <w:ind w:right="107" w:firstLine="0"/>
      </w:pPr>
      <w:r>
        <w:t>Организовать</w:t>
      </w:r>
      <w:r w:rsidR="00366D06">
        <w:t xml:space="preserve"> </w:t>
      </w:r>
      <w:r>
        <w:t>за</w:t>
      </w:r>
      <w:r w:rsidR="00366D06">
        <w:t xml:space="preserve"> </w:t>
      </w:r>
      <w:r>
        <w:t>свой</w:t>
      </w:r>
      <w:r w:rsidR="00366D06">
        <w:t xml:space="preserve"> </w:t>
      </w:r>
      <w:r>
        <w:t>счет</w:t>
      </w:r>
      <w:r w:rsidR="00366D06">
        <w:t xml:space="preserve"> </w:t>
      </w:r>
      <w:r>
        <w:t>погрузку/выгрузку</w:t>
      </w:r>
      <w:r w:rsidR="00366D06">
        <w:t xml:space="preserve"> </w:t>
      </w:r>
      <w:r>
        <w:t>контейнера</w:t>
      </w:r>
      <w:r w:rsidR="00366D06">
        <w:t xml:space="preserve"> </w:t>
      </w:r>
      <w:r>
        <w:t>с</w:t>
      </w:r>
      <w:r w:rsidR="00366D06">
        <w:t xml:space="preserve"> </w:t>
      </w:r>
      <w:r>
        <w:t>грузом</w:t>
      </w:r>
      <w:r w:rsidR="00366D06">
        <w:t xml:space="preserve"> </w:t>
      </w:r>
      <w:r>
        <w:t>на/с</w:t>
      </w:r>
      <w:r w:rsidR="00366D06">
        <w:t xml:space="preserve"> </w:t>
      </w:r>
      <w:r>
        <w:t>ТС</w:t>
      </w:r>
      <w:r w:rsidR="00366D06">
        <w:t xml:space="preserve"> </w:t>
      </w:r>
      <w:r>
        <w:t>с</w:t>
      </w:r>
      <w:r w:rsidR="00366D06">
        <w:t xml:space="preserve"> </w:t>
      </w:r>
      <w:r>
        <w:t>соблюдением</w:t>
      </w:r>
      <w:r w:rsidR="00366D06">
        <w:t xml:space="preserve"> </w:t>
      </w:r>
      <w:r>
        <w:t>техники безопасности. Крепление контейнера на ТС должно соответствовать требованиям безопасности движения, без превышения транспортным средством установленных ограничений по массе и (или) нагрузке на ось (перегруз). В</w:t>
      </w:r>
      <w:r w:rsidR="00D508BE">
        <w:t xml:space="preserve"> </w:t>
      </w:r>
      <w:r>
        <w:t>случае,</w:t>
      </w:r>
      <w:r w:rsidR="00D508BE">
        <w:t xml:space="preserve"> </w:t>
      </w:r>
      <w:r>
        <w:t>если</w:t>
      </w:r>
      <w:r w:rsidR="00D508BE">
        <w:t xml:space="preserve"> </w:t>
      </w:r>
      <w:r>
        <w:t>вес</w:t>
      </w:r>
      <w:r w:rsidR="00D508BE">
        <w:t xml:space="preserve"> </w:t>
      </w:r>
      <w:r>
        <w:t>Груза,</w:t>
      </w:r>
      <w:r w:rsidR="00D508BE">
        <w:t xml:space="preserve"> </w:t>
      </w:r>
      <w:r>
        <w:t>указанный</w:t>
      </w:r>
      <w:r w:rsidR="00D508BE">
        <w:t xml:space="preserve"> </w:t>
      </w:r>
      <w:r>
        <w:t>в</w:t>
      </w:r>
      <w:r w:rsidR="00D508BE">
        <w:t xml:space="preserve"> </w:t>
      </w:r>
      <w:r>
        <w:t>товаросопроводительных</w:t>
      </w:r>
      <w:r w:rsidR="00D508BE">
        <w:t xml:space="preserve"> </w:t>
      </w:r>
      <w:r>
        <w:t>документах,</w:t>
      </w:r>
      <w:r w:rsidR="00D508BE">
        <w:t xml:space="preserve"> </w:t>
      </w:r>
      <w:r>
        <w:t>выданных</w:t>
      </w:r>
      <w:r w:rsidR="00D508BE">
        <w:t xml:space="preserve"> </w:t>
      </w:r>
      <w:r>
        <w:t>после</w:t>
      </w:r>
      <w:r w:rsidR="00D508BE">
        <w:t xml:space="preserve"> </w:t>
      </w:r>
      <w:r>
        <w:t>погрузки</w:t>
      </w:r>
      <w:r w:rsidR="00D508BE">
        <w:t xml:space="preserve"> </w:t>
      </w:r>
      <w:r>
        <w:t>на транспортное средство Перевозчика, окажется больше, веса, указанного Клиентом в Заявке, Груз перевозке не подлежит.</w:t>
      </w:r>
      <w:r w:rsidR="00D508BE">
        <w:t xml:space="preserve"> </w:t>
      </w:r>
      <w:r>
        <w:t>Клиент</w:t>
      </w:r>
      <w:r w:rsidR="00D508BE">
        <w:t xml:space="preserve"> </w:t>
      </w:r>
      <w:r>
        <w:t>обязан</w:t>
      </w:r>
      <w:r w:rsidR="00D508BE">
        <w:t xml:space="preserve"> </w:t>
      </w:r>
      <w:r>
        <w:t>за</w:t>
      </w:r>
      <w:r w:rsidR="00D508BE">
        <w:t xml:space="preserve"> </w:t>
      </w:r>
      <w:r>
        <w:t>свой</w:t>
      </w:r>
      <w:r w:rsidR="00D508BE">
        <w:t xml:space="preserve"> </w:t>
      </w:r>
      <w:r>
        <w:t>счет</w:t>
      </w:r>
      <w:r w:rsidR="00D508BE">
        <w:t xml:space="preserve"> </w:t>
      </w:r>
      <w:r>
        <w:t>организовать</w:t>
      </w:r>
      <w:r w:rsidR="00D508BE">
        <w:t xml:space="preserve"> </w:t>
      </w:r>
      <w:r>
        <w:t>разгрузку</w:t>
      </w:r>
      <w:r w:rsidR="00D508BE">
        <w:t xml:space="preserve"> </w:t>
      </w:r>
      <w:r>
        <w:t>транспортного</w:t>
      </w:r>
      <w:r w:rsidR="00D508BE">
        <w:t xml:space="preserve"> </w:t>
      </w:r>
      <w:r>
        <w:t>средства</w:t>
      </w:r>
      <w:r w:rsidR="00D508BE">
        <w:t xml:space="preserve"> </w:t>
      </w:r>
      <w:r>
        <w:t>без</w:t>
      </w:r>
      <w:r w:rsidR="00D508BE">
        <w:t xml:space="preserve"> </w:t>
      </w:r>
      <w:r>
        <w:t>применения</w:t>
      </w:r>
      <w:r w:rsidR="00D508BE">
        <w:t xml:space="preserve"> </w:t>
      </w:r>
      <w:r>
        <w:t>каких-либо санкций и/или штрафов к Перевозчику.</w:t>
      </w:r>
    </w:p>
    <w:p w:rsidR="00E8633C" w:rsidRDefault="00D67455">
      <w:pPr>
        <w:pStyle w:val="a4"/>
        <w:numPr>
          <w:ilvl w:val="2"/>
          <w:numId w:val="7"/>
        </w:numPr>
        <w:tabs>
          <w:tab w:val="left" w:pos="550"/>
        </w:tabs>
        <w:spacing w:line="242" w:lineRule="auto"/>
        <w:ind w:right="117" w:firstLine="0"/>
      </w:pPr>
      <w:r>
        <w:t>Обеспечить Перевозчику передачу</w:t>
      </w:r>
      <w:r w:rsidR="00D94C7C">
        <w:t xml:space="preserve"> </w:t>
      </w:r>
      <w:r>
        <w:t>(прием) Груза и всех необходимых оформленных надлежащим образом документов на</w:t>
      </w:r>
      <w:r w:rsidR="00D94C7C">
        <w:t xml:space="preserve"> </w:t>
      </w:r>
      <w:r>
        <w:t>Груз,</w:t>
      </w:r>
      <w:r w:rsidR="00D94C7C">
        <w:t xml:space="preserve"> </w:t>
      </w:r>
      <w:r>
        <w:t>в</w:t>
      </w:r>
      <w:r w:rsidR="00D94C7C">
        <w:t xml:space="preserve"> </w:t>
      </w:r>
      <w:r>
        <w:t>том числе</w:t>
      </w:r>
      <w:r w:rsidR="00D94C7C">
        <w:t xml:space="preserve">, </w:t>
      </w:r>
      <w:r>
        <w:t>транспортной</w:t>
      </w:r>
      <w:r w:rsidR="00D94C7C">
        <w:t xml:space="preserve"> </w:t>
      </w:r>
      <w:r>
        <w:t>накладной</w:t>
      </w:r>
      <w:r w:rsidR="00D94C7C">
        <w:t xml:space="preserve"> </w:t>
      </w:r>
      <w:r>
        <w:t>и</w:t>
      </w:r>
      <w:r w:rsidR="00D94C7C">
        <w:t xml:space="preserve"> </w:t>
      </w:r>
      <w:r>
        <w:t>доверенности на осуществление</w:t>
      </w:r>
      <w:r w:rsidR="00D94C7C">
        <w:t xml:space="preserve"> </w:t>
      </w:r>
      <w:r>
        <w:t>перевозки</w:t>
      </w:r>
      <w:r w:rsidR="00D94C7C">
        <w:t xml:space="preserve"> </w:t>
      </w:r>
      <w:r>
        <w:t>Груза по определенному маршруту.</w:t>
      </w:r>
    </w:p>
    <w:p w:rsidR="00E8633C" w:rsidRDefault="00D67455">
      <w:pPr>
        <w:pStyle w:val="a4"/>
        <w:numPr>
          <w:ilvl w:val="2"/>
          <w:numId w:val="7"/>
        </w:numPr>
        <w:tabs>
          <w:tab w:val="left" w:pos="636"/>
        </w:tabs>
        <w:spacing w:line="242" w:lineRule="auto"/>
        <w:ind w:right="115" w:firstLine="0"/>
      </w:pPr>
      <w:r>
        <w:t>Осуществлять выгрузку ТС Перевозчика, не допуская простоя ТС под выгрузкой сверх установленных предельных норм времени (Приложение № 1).</w:t>
      </w:r>
    </w:p>
    <w:p w:rsidR="00E8633C" w:rsidRDefault="00D67455">
      <w:pPr>
        <w:pStyle w:val="a4"/>
        <w:numPr>
          <w:ilvl w:val="2"/>
          <w:numId w:val="7"/>
        </w:numPr>
        <w:tabs>
          <w:tab w:val="left" w:pos="550"/>
        </w:tabs>
        <w:ind w:right="116" w:firstLine="0"/>
      </w:pPr>
      <w:r>
        <w:t>Своевременно предоставлять Перевозчику документы, материалы и информацию о грузе, об условиях его перевозки, а также иную информацию, необходимую для надлежащего выполнения Перевозчиком требований настоящего Договора. В случае отсутствия требования Перевозчика о предоставлении недостающих документов, обязанность Клиента по предоставлению документов, материалов, информации в соответствии с настоящим пунктом Договора считается исполненной полностью и надлежащим образом.</w:t>
      </w:r>
    </w:p>
    <w:p w:rsidR="00E8633C" w:rsidRDefault="00D67455">
      <w:pPr>
        <w:pStyle w:val="a4"/>
        <w:numPr>
          <w:ilvl w:val="2"/>
          <w:numId w:val="7"/>
        </w:numPr>
        <w:tabs>
          <w:tab w:val="left" w:pos="550"/>
        </w:tabs>
        <w:ind w:right="128" w:firstLine="0"/>
      </w:pPr>
      <w:r>
        <w:t>Своевременно и полностью выплачивать Перевозчику провозную плату в установленном настоящим Договором порядке.</w:t>
      </w:r>
    </w:p>
    <w:p w:rsidR="00E8633C" w:rsidRDefault="00D67455">
      <w:pPr>
        <w:pStyle w:val="a4"/>
        <w:numPr>
          <w:ilvl w:val="2"/>
          <w:numId w:val="7"/>
        </w:numPr>
        <w:tabs>
          <w:tab w:val="left" w:pos="693"/>
        </w:tabs>
        <w:ind w:right="110" w:firstLine="0"/>
      </w:pPr>
      <w:r>
        <w:t>Предъявление водителем документа, удостоверяющего его личность, при условии, что реквизиты предъявленного и указанного в Заявке документа совпадают, является основанием для получения им груза к перевозке с ответственностью Перевозчика.</w:t>
      </w:r>
    </w:p>
    <w:p w:rsidR="00E8633C" w:rsidRDefault="00D67455">
      <w:pPr>
        <w:pStyle w:val="a4"/>
        <w:numPr>
          <w:ilvl w:val="2"/>
          <w:numId w:val="7"/>
        </w:numPr>
        <w:tabs>
          <w:tab w:val="left" w:pos="650"/>
        </w:tabs>
        <w:ind w:right="115" w:firstLine="0"/>
      </w:pPr>
      <w:r>
        <w:t>Сроки доставки во всех случаях не могут быть больше сроков, установленных для перевозок грузов соответствующего вида действующим законодательством. Сдача грузов грузополучателю в пункте назначения производится в том же порядке, в каком грузы были приняты от грузоотправителя.</w:t>
      </w:r>
    </w:p>
    <w:p w:rsidR="00E8633C" w:rsidRDefault="00D67455">
      <w:pPr>
        <w:pStyle w:val="3"/>
        <w:numPr>
          <w:ilvl w:val="0"/>
          <w:numId w:val="7"/>
        </w:numPr>
        <w:tabs>
          <w:tab w:val="left" w:pos="3787"/>
        </w:tabs>
        <w:spacing w:before="239"/>
        <w:ind w:left="3787" w:hanging="219"/>
        <w:jc w:val="left"/>
      </w:pPr>
      <w:r>
        <w:t>ЦЕНЫ</w:t>
      </w:r>
      <w:r w:rsidR="00D94C7C">
        <w:t xml:space="preserve"> </w:t>
      </w:r>
      <w:r>
        <w:t>И</w:t>
      </w:r>
      <w:r w:rsidR="00D94C7C">
        <w:t xml:space="preserve"> </w:t>
      </w:r>
      <w:r>
        <w:t>ПОРЯДОК</w:t>
      </w:r>
      <w:r w:rsidR="00D94C7C">
        <w:rPr>
          <w:spacing w:val="-2"/>
        </w:rPr>
        <w:t xml:space="preserve"> </w:t>
      </w:r>
      <w:r>
        <w:rPr>
          <w:spacing w:val="-2"/>
        </w:rPr>
        <w:t>РАСЧЕТОВ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41"/>
        </w:tabs>
        <w:ind w:right="116" w:firstLine="0"/>
      </w:pPr>
      <w:r>
        <w:t>Стоимость</w:t>
      </w:r>
      <w:r w:rsidR="00D94C7C">
        <w:t xml:space="preserve"> </w:t>
      </w:r>
      <w:r>
        <w:t>услуг</w:t>
      </w:r>
      <w:r w:rsidR="00D94C7C">
        <w:t xml:space="preserve"> </w:t>
      </w:r>
      <w:r>
        <w:t xml:space="preserve"> по</w:t>
      </w:r>
      <w:r w:rsidR="00D94C7C">
        <w:t xml:space="preserve"> </w:t>
      </w:r>
      <w:r>
        <w:t>настоящему</w:t>
      </w:r>
      <w:r w:rsidR="00D94C7C">
        <w:t xml:space="preserve"> </w:t>
      </w:r>
      <w:r>
        <w:t>Договору</w:t>
      </w:r>
      <w:r w:rsidR="00D94C7C">
        <w:t xml:space="preserve"> </w:t>
      </w:r>
      <w:r>
        <w:t>определяется</w:t>
      </w:r>
      <w:r w:rsidR="00D94C7C">
        <w:t xml:space="preserve"> </w:t>
      </w:r>
      <w:r>
        <w:t>согласно</w:t>
      </w:r>
      <w:r w:rsidR="00D94C7C">
        <w:t xml:space="preserve"> </w:t>
      </w:r>
      <w:r w:rsidR="00CC055D">
        <w:t>ставкам</w:t>
      </w:r>
      <w:r>
        <w:t>, действующим</w:t>
      </w:r>
      <w:r w:rsidR="00D94C7C">
        <w:t xml:space="preserve"> </w:t>
      </w:r>
      <w:r>
        <w:t>у</w:t>
      </w:r>
      <w:r w:rsidR="00D94C7C">
        <w:t xml:space="preserve"> </w:t>
      </w:r>
      <w:r>
        <w:t>Перевозчика на дату оказания услуг, и указанны</w:t>
      </w:r>
      <w:r w:rsidR="00091534">
        <w:t>м</w:t>
      </w:r>
      <w:r>
        <w:t xml:space="preserve"> в Приложении № </w:t>
      </w:r>
      <w:r w:rsidR="00D94C7C">
        <w:t>3</w:t>
      </w:r>
      <w:r>
        <w:t xml:space="preserve"> к настоящему Договору, </w:t>
      </w:r>
      <w:r w:rsidR="00091534">
        <w:t xml:space="preserve">согласованным Сторонами протоколом - Приложение №1 к настоящему договору, </w:t>
      </w:r>
      <w:r w:rsidR="00D94C7C">
        <w:t>котор</w:t>
      </w:r>
      <w:r w:rsidR="00091534">
        <w:t>ые</w:t>
      </w:r>
      <w:r w:rsidR="00D94C7C">
        <w:t xml:space="preserve"> явля</w:t>
      </w:r>
      <w:r w:rsidR="00091534">
        <w:t>ю</w:t>
      </w:r>
      <w:r w:rsidR="00D94C7C">
        <w:t>тся</w:t>
      </w:r>
      <w:r>
        <w:t xml:space="preserve"> неотъемлемой частью настоящего Договора.</w:t>
      </w:r>
    </w:p>
    <w:p w:rsidR="00091534" w:rsidRDefault="00D67455" w:rsidP="00091534">
      <w:pPr>
        <w:pStyle w:val="a4"/>
        <w:numPr>
          <w:ilvl w:val="1"/>
          <w:numId w:val="7"/>
        </w:numPr>
        <w:tabs>
          <w:tab w:val="left" w:pos="441"/>
        </w:tabs>
        <w:ind w:right="116" w:firstLine="0"/>
      </w:pPr>
      <w:r>
        <w:t>Дополнительные</w:t>
      </w:r>
      <w:r w:rsidR="002825F0">
        <w:t>/прочие</w:t>
      </w:r>
      <w:r>
        <w:t xml:space="preserve"> услуги/расходы, возникшие по конкретной Заявке не по вине Перевозчика, </w:t>
      </w:r>
      <w:r>
        <w:lastRenderedPageBreak/>
        <w:t xml:space="preserve">оплачиваются по ставкам, </w:t>
      </w:r>
      <w:r w:rsidR="00091534">
        <w:t xml:space="preserve">действующим у Перевозчика на дату оказания услуг, и указанным в Приложении № 3 к настоящему Договору, </w:t>
      </w:r>
      <w:r>
        <w:t>согласованным Сторонами в Прил</w:t>
      </w:r>
      <w:r w:rsidR="00091534">
        <w:t>ожении №1 к настоящему договору, которые являются неотъемлемой частью настоящего Договора.</w:t>
      </w:r>
    </w:p>
    <w:p w:rsidR="00E8633C" w:rsidRDefault="00D67455">
      <w:pPr>
        <w:pStyle w:val="a3"/>
        <w:spacing w:before="81"/>
        <w:ind w:right="110"/>
      </w:pPr>
      <w:r>
        <w:t>В отдельных случаях стоимость услуг согласовывается Сторонами путем подписания дополнительного соглашения к Договору, составленного на конкретную перевозку.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547"/>
        </w:tabs>
        <w:spacing w:before="3"/>
        <w:ind w:right="110" w:firstLine="0"/>
      </w:pPr>
      <w:r>
        <w:t>Отчётный период по настоящему Договору устанавливается равным календарной неделе. Клиент оплачивает услуги Перевозчика по фактическому объему оказанных услуг за отчетный период в течение 30 (тридцати) календарных дней с даты получения счета и корректно оформленных оригиналов документов (Акт оказанных услуг, счет-фактура, счет, транспортные документы).</w:t>
      </w:r>
    </w:p>
    <w:p w:rsidR="00E8633C" w:rsidRDefault="00D67455">
      <w:pPr>
        <w:pStyle w:val="a3"/>
        <w:spacing w:line="242" w:lineRule="auto"/>
        <w:ind w:right="123"/>
      </w:pPr>
      <w:r>
        <w:t>Дополнительные расходы оплачиваются в течение 30 (тридцати) календарных дней с даты получения счета и подтверждающих документов.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388"/>
        </w:tabs>
        <w:ind w:right="105" w:firstLine="0"/>
        <w:rPr>
          <w:sz w:val="20"/>
        </w:rPr>
      </w:pPr>
      <w:r>
        <w:t>В случае, если в ходе исполнения настоящего договора Клиент был вынужден произвести за свой счет необходимые затраты, которые должен был бы произвести Перевозчик в связи с выполнением своих непосредственных обязанностей, Перевозчик обязуется компенсировать Клиенту документально подтвержденные расходы.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46"/>
        </w:tabs>
        <w:ind w:right="106" w:firstLine="0"/>
      </w:pPr>
      <w:r>
        <w:t>Перевозчик</w:t>
      </w:r>
      <w:r w:rsidR="005957FA">
        <w:t xml:space="preserve"> </w:t>
      </w:r>
      <w:r>
        <w:t>направляет</w:t>
      </w:r>
      <w:r w:rsidR="005957FA">
        <w:t xml:space="preserve"> </w:t>
      </w:r>
      <w:r>
        <w:t>в</w:t>
      </w:r>
      <w:r w:rsidR="005957FA">
        <w:t xml:space="preserve"> </w:t>
      </w:r>
      <w:r>
        <w:t>адрес</w:t>
      </w:r>
      <w:r w:rsidR="005957FA">
        <w:t xml:space="preserve"> </w:t>
      </w:r>
      <w:r>
        <w:t>Клиента документы (счет, счет-фактуру, оригинал транспортной</w:t>
      </w:r>
      <w:r w:rsidR="005957FA">
        <w:t xml:space="preserve"> </w:t>
      </w:r>
      <w:r>
        <w:t>накладной, УПД, акты оказанных услуг и иные сопутствующие документы по оказанной услуге), свидетельствующие об оказании услуг, а также счет за оказанные услуги, в течение 3 (трех) рабочих дней с момента оказания услуги посредством средств электронной связи на адрес электронной почты, указанной в разделе 11 настоящего договора, с последующим пересылом оригиналов посредством</w:t>
      </w:r>
      <w:r w:rsidR="005957FA">
        <w:t xml:space="preserve"> </w:t>
      </w:r>
      <w:r>
        <w:t>почты России или курьерской службой.</w:t>
      </w:r>
    </w:p>
    <w:p w:rsidR="00E8633C" w:rsidRDefault="00D67455" w:rsidP="005957FA">
      <w:pPr>
        <w:pStyle w:val="a3"/>
        <w:spacing w:line="237" w:lineRule="auto"/>
        <w:ind w:right="112"/>
      </w:pPr>
      <w:r>
        <w:t>Клиент обязан подписать полученные документы в течение 10</w:t>
      </w:r>
      <w:r w:rsidR="005957FA">
        <w:t xml:space="preserve"> (десяти)</w:t>
      </w:r>
      <w:r>
        <w:t xml:space="preserve"> рабочих дней с даты получения, и передать их Перевозчику посредством Почты России или курьерской службой</w:t>
      </w:r>
      <w:r w:rsidR="005957FA">
        <w:t xml:space="preserve"> за свой счет</w:t>
      </w:r>
      <w:r>
        <w:t>.</w:t>
      </w:r>
    </w:p>
    <w:p w:rsidR="00E8633C" w:rsidRDefault="00D67455" w:rsidP="005957FA">
      <w:pPr>
        <w:pStyle w:val="a3"/>
        <w:ind w:right="120"/>
      </w:pPr>
      <w:r>
        <w:t>В случае неполучения Перевозчиком в установленный данным пунктом срок подписанных со стороны Клиента документов, свидетельствующих об оказании услуг, или письменных возражений, услуги считаются оказанными надлежащим образом и подлежат оплате.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388"/>
        </w:tabs>
        <w:ind w:right="117" w:firstLine="0"/>
        <w:rPr>
          <w:sz w:val="20"/>
        </w:rPr>
      </w:pPr>
      <w:r>
        <w:t>Провозная</w:t>
      </w:r>
      <w:r w:rsidR="005957FA">
        <w:t xml:space="preserve"> </w:t>
      </w:r>
      <w:r>
        <w:t>плата</w:t>
      </w:r>
      <w:r w:rsidR="005957FA">
        <w:t xml:space="preserve"> </w:t>
      </w:r>
      <w:r>
        <w:t>выплачивается</w:t>
      </w:r>
      <w:r w:rsidR="005957FA">
        <w:t xml:space="preserve"> </w:t>
      </w:r>
      <w:r>
        <w:t>Клиентом</w:t>
      </w:r>
      <w:r w:rsidR="005957FA">
        <w:t xml:space="preserve"> </w:t>
      </w:r>
      <w:r>
        <w:t>путем</w:t>
      </w:r>
      <w:r w:rsidR="005957FA">
        <w:t xml:space="preserve"> </w:t>
      </w:r>
      <w:r>
        <w:t>перечисления</w:t>
      </w:r>
      <w:r w:rsidR="005957FA">
        <w:t xml:space="preserve"> </w:t>
      </w:r>
      <w:r>
        <w:t>денежных</w:t>
      </w:r>
      <w:r w:rsidR="005957FA">
        <w:t xml:space="preserve"> </w:t>
      </w:r>
      <w:r>
        <w:t>средств</w:t>
      </w:r>
      <w:r w:rsidR="005957FA">
        <w:t xml:space="preserve"> </w:t>
      </w:r>
      <w:r>
        <w:t>на</w:t>
      </w:r>
      <w:r w:rsidR="005957FA">
        <w:t xml:space="preserve"> </w:t>
      </w:r>
      <w:r>
        <w:t>расчетный</w:t>
      </w:r>
      <w:r w:rsidR="005957FA">
        <w:t xml:space="preserve"> </w:t>
      </w:r>
      <w:r>
        <w:t xml:space="preserve">счет </w:t>
      </w:r>
      <w:r>
        <w:rPr>
          <w:spacing w:val="-2"/>
        </w:rPr>
        <w:t>Перевозчика.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40"/>
        </w:tabs>
        <w:spacing w:line="251" w:lineRule="exact"/>
        <w:ind w:left="440" w:hanging="387"/>
      </w:pPr>
      <w:r>
        <w:t>Все</w:t>
      </w:r>
      <w:r w:rsidR="005957FA">
        <w:t xml:space="preserve"> </w:t>
      </w:r>
      <w:r>
        <w:t>расчеты</w:t>
      </w:r>
      <w:r w:rsidR="005957FA">
        <w:t xml:space="preserve"> </w:t>
      </w:r>
      <w:r>
        <w:t>по</w:t>
      </w:r>
      <w:r w:rsidR="005957FA">
        <w:t xml:space="preserve"> </w:t>
      </w:r>
      <w:r>
        <w:t>настоящему</w:t>
      </w:r>
      <w:r w:rsidR="005957FA">
        <w:t xml:space="preserve"> </w:t>
      </w:r>
      <w:r>
        <w:t>Договору</w:t>
      </w:r>
      <w:r w:rsidR="005957FA">
        <w:t xml:space="preserve"> </w:t>
      </w:r>
      <w:r>
        <w:t>производятся</w:t>
      </w:r>
      <w:r w:rsidR="005957FA">
        <w:t xml:space="preserve"> </w:t>
      </w:r>
      <w:r>
        <w:t>в</w:t>
      </w:r>
      <w:r w:rsidR="005957FA">
        <w:t xml:space="preserve"> </w:t>
      </w:r>
      <w:r>
        <w:t>рублях</w:t>
      </w:r>
      <w:r w:rsidR="005957FA">
        <w:t xml:space="preserve"> </w:t>
      </w:r>
      <w:r>
        <w:rPr>
          <w:spacing w:val="-5"/>
        </w:rPr>
        <w:t>РФ.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79"/>
        </w:tabs>
        <w:ind w:right="123" w:firstLine="0"/>
      </w:pPr>
      <w:r>
        <w:t>Перевозчик</w:t>
      </w:r>
      <w:r w:rsidR="005957FA">
        <w:t xml:space="preserve"> </w:t>
      </w:r>
      <w:r>
        <w:t>ежемесячно,</w:t>
      </w:r>
      <w:r w:rsidR="005957FA">
        <w:t xml:space="preserve"> </w:t>
      </w:r>
      <w:r>
        <w:t>не</w:t>
      </w:r>
      <w:r w:rsidR="005957FA">
        <w:t xml:space="preserve"> </w:t>
      </w:r>
      <w:r>
        <w:t>позднее10</w:t>
      </w:r>
      <w:r w:rsidR="005957FA">
        <w:t xml:space="preserve"> </w:t>
      </w:r>
      <w:r>
        <w:t>(десятого)</w:t>
      </w:r>
      <w:r w:rsidR="005957FA">
        <w:t xml:space="preserve"> </w:t>
      </w:r>
      <w:r>
        <w:t>числа</w:t>
      </w:r>
      <w:r w:rsidR="005957FA">
        <w:t xml:space="preserve"> </w:t>
      </w:r>
      <w:r>
        <w:t>месяца,</w:t>
      </w:r>
      <w:r w:rsidR="005957FA">
        <w:t xml:space="preserve"> </w:t>
      </w:r>
      <w:r>
        <w:t>следующего</w:t>
      </w:r>
      <w:r w:rsidR="005957FA">
        <w:t xml:space="preserve"> </w:t>
      </w:r>
      <w:r>
        <w:t>за</w:t>
      </w:r>
      <w:r w:rsidR="005957FA">
        <w:t xml:space="preserve"> </w:t>
      </w:r>
      <w:r>
        <w:t>отчетным,</w:t>
      </w:r>
      <w:r w:rsidR="005957FA">
        <w:t xml:space="preserve"> </w:t>
      </w:r>
      <w:r>
        <w:t>направляет</w:t>
      </w:r>
      <w:r w:rsidR="005957FA">
        <w:t xml:space="preserve"> </w:t>
      </w:r>
      <w:r>
        <w:t>в адрес Клиента Акт сверки взаиморасчетов в порядке, предусмотренном в настоящем пункте.</w:t>
      </w:r>
    </w:p>
    <w:p w:rsidR="00E8633C" w:rsidRDefault="00E8633C">
      <w:pPr>
        <w:pStyle w:val="a3"/>
        <w:spacing w:before="2"/>
        <w:ind w:left="0"/>
        <w:jc w:val="left"/>
      </w:pPr>
    </w:p>
    <w:p w:rsidR="00E8633C" w:rsidRDefault="00D67455">
      <w:pPr>
        <w:pStyle w:val="3"/>
        <w:numPr>
          <w:ilvl w:val="0"/>
          <w:numId w:val="7"/>
        </w:numPr>
        <w:tabs>
          <w:tab w:val="left" w:pos="4320"/>
        </w:tabs>
        <w:ind w:left="4320" w:hanging="219"/>
        <w:jc w:val="left"/>
      </w:pPr>
      <w:r>
        <w:rPr>
          <w:spacing w:val="-2"/>
        </w:rPr>
        <w:t>ОТВЕТСТВЕННОСТЬ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388"/>
        </w:tabs>
        <w:spacing w:before="1" w:line="237" w:lineRule="auto"/>
        <w:ind w:right="130" w:firstLine="0"/>
        <w:rPr>
          <w:sz w:val="20"/>
        </w:rPr>
      </w:pPr>
      <w:r>
        <w:t>Перевозчик несет полную ответственность за сохранность груза согласно</w:t>
      </w:r>
      <w:r w:rsidR="0053604B">
        <w:t xml:space="preserve"> </w:t>
      </w:r>
      <w:r>
        <w:t>действующему</w:t>
      </w:r>
      <w:r w:rsidR="0053604B">
        <w:t xml:space="preserve"> </w:t>
      </w:r>
      <w:r>
        <w:t>законодательству, с момента его принятия к перевозке и до выдачи грузополучателю.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12"/>
        </w:tabs>
        <w:spacing w:before="1"/>
        <w:ind w:right="116" w:firstLine="0"/>
      </w:pPr>
      <w:r>
        <w:t>При отказе от составления акта или внесения записи в ТН/ТТН в случаях недостачи, порчи или</w:t>
      </w:r>
      <w:r w:rsidR="0053604B">
        <w:t xml:space="preserve"> </w:t>
      </w:r>
      <w:r>
        <w:t>повреждения груза акт составляется с участием незаинтересованного лица.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41"/>
        </w:tabs>
        <w:spacing w:line="251" w:lineRule="exact"/>
        <w:ind w:left="441" w:hanging="388"/>
      </w:pPr>
      <w:r>
        <w:t>Ущерб,</w:t>
      </w:r>
      <w:r w:rsidR="0053604B">
        <w:t xml:space="preserve"> </w:t>
      </w:r>
      <w:r>
        <w:t>причиненный</w:t>
      </w:r>
      <w:r w:rsidR="0053604B">
        <w:t xml:space="preserve"> </w:t>
      </w:r>
      <w:r>
        <w:t>при</w:t>
      </w:r>
      <w:r w:rsidR="0053604B">
        <w:t xml:space="preserve"> </w:t>
      </w:r>
      <w:r>
        <w:t>перевозке</w:t>
      </w:r>
      <w:r w:rsidR="0053604B">
        <w:t xml:space="preserve"> </w:t>
      </w:r>
      <w:r>
        <w:t>Груза,</w:t>
      </w:r>
      <w:r w:rsidR="0053604B">
        <w:t xml:space="preserve"> </w:t>
      </w:r>
      <w:r>
        <w:t>возмещается</w:t>
      </w:r>
      <w:r w:rsidR="0053604B">
        <w:t xml:space="preserve"> </w:t>
      </w:r>
      <w:r>
        <w:t>Перевозчиком</w:t>
      </w:r>
      <w:r w:rsidR="0053604B">
        <w:t xml:space="preserve"> </w:t>
      </w:r>
      <w:r>
        <w:t>в</w:t>
      </w:r>
      <w:r w:rsidR="0053604B">
        <w:t xml:space="preserve"> </w:t>
      </w:r>
      <w:r>
        <w:t>следующем</w:t>
      </w:r>
      <w:r w:rsidR="0053604B">
        <w:t xml:space="preserve"> </w:t>
      </w:r>
      <w:r>
        <w:rPr>
          <w:spacing w:val="-2"/>
        </w:rPr>
        <w:t>порядке:</w:t>
      </w:r>
    </w:p>
    <w:p w:rsidR="00E8633C" w:rsidRDefault="00D67455">
      <w:pPr>
        <w:pStyle w:val="a4"/>
        <w:numPr>
          <w:ilvl w:val="0"/>
          <w:numId w:val="5"/>
        </w:numPr>
        <w:tabs>
          <w:tab w:val="left" w:pos="412"/>
        </w:tabs>
        <w:spacing w:before="1"/>
        <w:ind w:right="115" w:firstLine="0"/>
      </w:pPr>
      <w:r>
        <w:t>в случае утраты, повреждения или недостачи Товара в контейнере – в размере стоимости утраченного, поврежденного или недостающего Товара;</w:t>
      </w:r>
    </w:p>
    <w:p w:rsidR="00E8633C" w:rsidRDefault="00D67455">
      <w:pPr>
        <w:pStyle w:val="a4"/>
        <w:numPr>
          <w:ilvl w:val="0"/>
          <w:numId w:val="5"/>
        </w:numPr>
        <w:tabs>
          <w:tab w:val="left" w:pos="402"/>
        </w:tabs>
        <w:ind w:right="116" w:firstLine="0"/>
      </w:pPr>
      <w:r>
        <w:t xml:space="preserve">в случае повреждения контейнера – в размере суммы восстановительного ремонта, подтвержденной документально, а при невозможности восстановления поврежденного контейнера – в размере </w:t>
      </w:r>
      <w:r w:rsidR="0053604B">
        <w:t xml:space="preserve">документально подтвержденной </w:t>
      </w:r>
      <w:r>
        <w:t>суммы</w:t>
      </w:r>
      <w:r w:rsidR="0053604B">
        <w:t xml:space="preserve"> (стоимости контейнера с учетом износа)</w:t>
      </w:r>
      <w:r>
        <w:t>, выставленной владельцем контейнера.</w:t>
      </w:r>
    </w:p>
    <w:p w:rsidR="00E8633C" w:rsidRDefault="00D67455">
      <w:pPr>
        <w:pStyle w:val="a3"/>
        <w:ind w:right="117"/>
      </w:pPr>
      <w:r>
        <w:t>Стоимость Товара определяется исходя из его цены, указанной в товаросопроводительных документах (а при отсутствии таковых – исходя из цены, которая при сравнимых обстоятельствах обычно взимается за аналогичные товары).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65"/>
        </w:tabs>
        <w:ind w:right="112" w:firstLine="0"/>
      </w:pPr>
      <w:r>
        <w:t>Перевозчик возвращает Клиенту провозную плату, взысканную за перевозку утраченного, недостающего, испорченного или поврежденного груза, поскольку согласно настоящему договору, эта плата не входит в стоимость груза.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503"/>
        </w:tabs>
        <w:ind w:right="114" w:firstLine="19"/>
      </w:pPr>
      <w:r>
        <w:t>В случае возникновения неисправности в транспортном средстве во время оказания услуг, Перевозчик обязуется максимально быстро заменить неисправное транспортное средство равноценн</w:t>
      </w:r>
      <w:r w:rsidR="0053604B">
        <w:t>ым,</w:t>
      </w:r>
      <w:r>
        <w:t xml:space="preserve"> исправным транспортным средством. При этом, время вынужденного простоя, расходы по подаче транспортного средства взамен вышедшего из строя, а также время перегрузки груза в исправное транспортное средство и расходы по этой перегрузке несет Перевозчик. В случае</w:t>
      </w:r>
      <w:r w:rsidR="0053604B">
        <w:t>,</w:t>
      </w:r>
      <w:r>
        <w:t xml:space="preserve"> если поломка ТС повлекла за собой нарушение срока доставки (окончания перевозки), Перевозчик несет ответственность в размере имущественных требований, предъявленных Клиенту.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546"/>
        </w:tabs>
        <w:ind w:right="116" w:firstLine="0"/>
      </w:pPr>
      <w:r>
        <w:lastRenderedPageBreak/>
        <w:t>Уплата неустойки и возмещение ущерба, в случае ненадлежащего исполнения обязательства, не освобождают виновную Сторону от исполнения обязательства в натуре.</w:t>
      </w:r>
    </w:p>
    <w:p w:rsidR="00E8633C" w:rsidRDefault="00D67455" w:rsidP="00F76AA8">
      <w:pPr>
        <w:pStyle w:val="a4"/>
        <w:numPr>
          <w:ilvl w:val="1"/>
          <w:numId w:val="7"/>
        </w:numPr>
        <w:tabs>
          <w:tab w:val="left" w:pos="522"/>
        </w:tabs>
        <w:spacing w:before="1"/>
        <w:ind w:right="113" w:firstLine="0"/>
      </w:pPr>
      <w:r>
        <w:t xml:space="preserve">С момента окончания погрузки ТС запрещено нахождение внутри ТС лиц, не указанных в путевом (маршрутном) листе. 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522"/>
        </w:tabs>
        <w:spacing w:before="1"/>
        <w:ind w:right="113" w:firstLine="0"/>
      </w:pPr>
      <w:r>
        <w:t>В случае привлечения Перевозчиком к исполнению настоящего Договора третьих лиц, Перевозчик полностью несет ответственность за их действия. По согласию сторон возможна передача права требования к третьему лицу от Перевозчика к Клиенту. Указанная передача (уступка) права требования производится на основании дополнительного соглашения к настоящему договору, подписанного обеими сторонами.</w:t>
      </w:r>
    </w:p>
    <w:p w:rsidR="00F76AA8" w:rsidRDefault="00D67455">
      <w:pPr>
        <w:pStyle w:val="a4"/>
        <w:numPr>
          <w:ilvl w:val="1"/>
          <w:numId w:val="7"/>
        </w:numPr>
        <w:tabs>
          <w:tab w:val="left" w:pos="488"/>
        </w:tabs>
        <w:spacing w:before="1"/>
        <w:ind w:right="106" w:firstLine="0"/>
      </w:pPr>
      <w:r>
        <w:t>Перевозчик несет ответственность в виде штрафа в размере 20% (от стоимости услуг Перевозчика по конкретной перевозке, во исполнение</w:t>
      </w:r>
      <w:r w:rsidR="00F76AA8">
        <w:t xml:space="preserve"> </w:t>
      </w:r>
      <w:r>
        <w:t>обязательств по которой допущено нарушение), за</w:t>
      </w:r>
      <w:r w:rsidR="00F76AA8">
        <w:t xml:space="preserve"> </w:t>
      </w:r>
      <w:r>
        <w:t>неподачу ТС Клиенту в дату и время, указанные в Заявке в графе «дата и время прибытия под загрузку».</w:t>
      </w:r>
    </w:p>
    <w:p w:rsidR="00E8633C" w:rsidRDefault="00D67455" w:rsidP="00F76AA8">
      <w:pPr>
        <w:pStyle w:val="a4"/>
        <w:tabs>
          <w:tab w:val="left" w:pos="488"/>
        </w:tabs>
        <w:spacing w:before="1"/>
        <w:ind w:right="106"/>
      </w:pPr>
      <w:r>
        <w:t xml:space="preserve"> К неподаче ТС </w:t>
      </w:r>
      <w:r>
        <w:rPr>
          <w:spacing w:val="-2"/>
        </w:rPr>
        <w:t>приравниваются:</w:t>
      </w:r>
    </w:p>
    <w:p w:rsidR="00E8633C" w:rsidRDefault="00D67455">
      <w:pPr>
        <w:pStyle w:val="a4"/>
        <w:numPr>
          <w:ilvl w:val="0"/>
          <w:numId w:val="4"/>
        </w:numPr>
        <w:tabs>
          <w:tab w:val="left" w:pos="182"/>
        </w:tabs>
        <w:spacing w:line="249" w:lineRule="exact"/>
        <w:ind w:hanging="129"/>
      </w:pPr>
      <w:r>
        <w:t>подача</w:t>
      </w:r>
      <w:r w:rsidR="00F76AA8">
        <w:t xml:space="preserve"> </w:t>
      </w:r>
      <w:r>
        <w:t>неисправного</w:t>
      </w:r>
      <w:r w:rsidR="00F76AA8">
        <w:t xml:space="preserve"> </w:t>
      </w:r>
      <w:r>
        <w:rPr>
          <w:spacing w:val="-5"/>
        </w:rPr>
        <w:t>ТС;</w:t>
      </w:r>
    </w:p>
    <w:p w:rsidR="00E8633C" w:rsidRDefault="00D67455">
      <w:pPr>
        <w:pStyle w:val="a4"/>
        <w:numPr>
          <w:ilvl w:val="0"/>
          <w:numId w:val="4"/>
        </w:numPr>
        <w:tabs>
          <w:tab w:val="left" w:pos="182"/>
        </w:tabs>
        <w:spacing w:before="2"/>
        <w:ind w:hanging="129"/>
      </w:pPr>
      <w:r>
        <w:t>подача</w:t>
      </w:r>
      <w:r w:rsidR="00F76AA8">
        <w:t xml:space="preserve"> </w:t>
      </w:r>
      <w:r>
        <w:t>ТС</w:t>
      </w:r>
      <w:r w:rsidR="00F76AA8">
        <w:t xml:space="preserve"> </w:t>
      </w:r>
      <w:r>
        <w:t>в</w:t>
      </w:r>
      <w:r w:rsidR="00F76AA8">
        <w:t xml:space="preserve"> </w:t>
      </w:r>
      <w:r>
        <w:t>состоянии,</w:t>
      </w:r>
      <w:r w:rsidR="00F76AA8">
        <w:t xml:space="preserve"> </w:t>
      </w:r>
      <w:r>
        <w:t>непригодном</w:t>
      </w:r>
      <w:r w:rsidR="00F76AA8">
        <w:t xml:space="preserve"> </w:t>
      </w:r>
      <w:r>
        <w:t>для</w:t>
      </w:r>
      <w:r w:rsidR="00F76AA8">
        <w:t xml:space="preserve"> </w:t>
      </w:r>
      <w:r>
        <w:t>перевозки</w:t>
      </w:r>
      <w:r w:rsidR="00F76AA8">
        <w:t xml:space="preserve"> </w:t>
      </w:r>
      <w:r>
        <w:t>груза</w:t>
      </w:r>
      <w:r w:rsidR="00F76AA8">
        <w:t xml:space="preserve"> </w:t>
      </w:r>
      <w:r>
        <w:t>и/или</w:t>
      </w:r>
      <w:r w:rsidR="00F76AA8">
        <w:t xml:space="preserve"> </w:t>
      </w:r>
      <w:r>
        <w:t>не</w:t>
      </w:r>
      <w:r w:rsidR="00F76AA8">
        <w:t xml:space="preserve"> </w:t>
      </w:r>
      <w:r>
        <w:t>отвечающем</w:t>
      </w:r>
      <w:r w:rsidR="00F76AA8">
        <w:t xml:space="preserve"> </w:t>
      </w:r>
      <w:r>
        <w:t>санитарным</w:t>
      </w:r>
      <w:r w:rsidR="00F76AA8">
        <w:t xml:space="preserve"> </w:t>
      </w:r>
      <w:r>
        <w:rPr>
          <w:spacing w:val="-2"/>
        </w:rPr>
        <w:t>требованиям;</w:t>
      </w:r>
    </w:p>
    <w:p w:rsidR="00E8633C" w:rsidRDefault="00D67455">
      <w:pPr>
        <w:pStyle w:val="a4"/>
        <w:numPr>
          <w:ilvl w:val="0"/>
          <w:numId w:val="4"/>
        </w:numPr>
        <w:tabs>
          <w:tab w:val="left" w:pos="239"/>
        </w:tabs>
        <w:spacing w:before="1" w:line="251" w:lineRule="exact"/>
        <w:ind w:left="239" w:hanging="186"/>
      </w:pPr>
      <w:r>
        <w:t>подача</w:t>
      </w:r>
      <w:r w:rsidR="00F76AA8">
        <w:t xml:space="preserve"> </w:t>
      </w:r>
      <w:r>
        <w:t>ТС</w:t>
      </w:r>
      <w:r w:rsidR="00F76AA8">
        <w:t xml:space="preserve"> </w:t>
      </w:r>
      <w:r>
        <w:t>с</w:t>
      </w:r>
      <w:r w:rsidR="00F76AA8">
        <w:t xml:space="preserve"> </w:t>
      </w:r>
      <w:r>
        <w:t>просрочкой</w:t>
      </w:r>
      <w:r w:rsidR="00F76AA8">
        <w:t xml:space="preserve"> </w:t>
      </w:r>
      <w:r>
        <w:t>более</w:t>
      </w:r>
      <w:r w:rsidR="00F76AA8">
        <w:t xml:space="preserve"> </w:t>
      </w:r>
      <w:r>
        <w:t>1</w:t>
      </w:r>
      <w:r w:rsidR="00F76AA8">
        <w:t xml:space="preserve"> </w:t>
      </w:r>
      <w:r>
        <w:t>часа относительно</w:t>
      </w:r>
      <w:r w:rsidR="00F76AA8">
        <w:t xml:space="preserve"> </w:t>
      </w:r>
      <w:r>
        <w:t>установленного</w:t>
      </w:r>
      <w:r w:rsidR="00F76AA8">
        <w:t xml:space="preserve"> </w:t>
      </w:r>
      <w:r>
        <w:t>в</w:t>
      </w:r>
      <w:r w:rsidR="00F76AA8">
        <w:t xml:space="preserve"> </w:t>
      </w:r>
      <w:r>
        <w:t>Заявке</w:t>
      </w:r>
      <w:r w:rsidR="00F76AA8">
        <w:t xml:space="preserve"> </w:t>
      </w:r>
      <w:r>
        <w:t>времени</w:t>
      </w:r>
      <w:r w:rsidR="00F76AA8">
        <w:t xml:space="preserve"> </w:t>
      </w:r>
      <w:r>
        <w:rPr>
          <w:spacing w:val="-2"/>
        </w:rPr>
        <w:t>подачи,</w:t>
      </w:r>
    </w:p>
    <w:p w:rsidR="00E8633C" w:rsidRDefault="00D67455">
      <w:pPr>
        <w:pStyle w:val="a4"/>
        <w:numPr>
          <w:ilvl w:val="0"/>
          <w:numId w:val="4"/>
        </w:numPr>
        <w:tabs>
          <w:tab w:val="left" w:pos="182"/>
        </w:tabs>
        <w:spacing w:line="251" w:lineRule="exact"/>
        <w:ind w:hanging="129"/>
      </w:pPr>
      <w:r>
        <w:t>отказа</w:t>
      </w:r>
      <w:r w:rsidR="00F76AA8">
        <w:t xml:space="preserve"> </w:t>
      </w:r>
      <w:r>
        <w:t>водителя</w:t>
      </w:r>
      <w:r w:rsidR="00F76AA8">
        <w:t xml:space="preserve"> </w:t>
      </w:r>
      <w:r>
        <w:t>ТС</w:t>
      </w:r>
      <w:r w:rsidR="00F76AA8">
        <w:t xml:space="preserve"> </w:t>
      </w:r>
      <w:r>
        <w:t>от</w:t>
      </w:r>
      <w:r w:rsidR="00F76AA8">
        <w:t xml:space="preserve"> </w:t>
      </w:r>
      <w:r>
        <w:t>перевозки</w:t>
      </w:r>
      <w:r w:rsidR="00F76AA8">
        <w:t xml:space="preserve"> </w:t>
      </w:r>
      <w:r>
        <w:rPr>
          <w:spacing w:val="-2"/>
        </w:rPr>
        <w:t>груза</w:t>
      </w:r>
      <w:r w:rsidR="00F76AA8">
        <w:rPr>
          <w:spacing w:val="-2"/>
        </w:rPr>
        <w:t xml:space="preserve"> по причине, не связанной с действиями/бездействием Перевозчика, такими как отсутствие пломб на контейнере, неправильное крепление контейнера, перегруз ТС и другими</w:t>
      </w:r>
      <w:r>
        <w:rPr>
          <w:spacing w:val="-2"/>
        </w:rPr>
        <w:t>;</w:t>
      </w:r>
    </w:p>
    <w:p w:rsidR="00E8633C" w:rsidRDefault="00D67455">
      <w:pPr>
        <w:pStyle w:val="a4"/>
        <w:numPr>
          <w:ilvl w:val="0"/>
          <w:numId w:val="4"/>
        </w:numPr>
        <w:tabs>
          <w:tab w:val="left" w:pos="182"/>
        </w:tabs>
        <w:spacing w:before="2"/>
        <w:ind w:hanging="129"/>
      </w:pPr>
      <w:r>
        <w:t>отсутствие</w:t>
      </w:r>
      <w:r w:rsidR="00F76AA8">
        <w:t xml:space="preserve"> </w:t>
      </w:r>
      <w:r>
        <w:t>у</w:t>
      </w:r>
      <w:r w:rsidR="00F76AA8">
        <w:t xml:space="preserve"> </w:t>
      </w:r>
      <w:r>
        <w:t>водителя</w:t>
      </w:r>
      <w:r w:rsidR="00F76AA8">
        <w:t xml:space="preserve"> </w:t>
      </w:r>
      <w:r>
        <w:t>необходимых</w:t>
      </w:r>
      <w:r w:rsidR="00F76AA8">
        <w:t xml:space="preserve"> </w:t>
      </w:r>
      <w:r>
        <w:t>для</w:t>
      </w:r>
      <w:r w:rsidR="00F76AA8">
        <w:t xml:space="preserve"> </w:t>
      </w:r>
      <w:r>
        <w:t>осуществления</w:t>
      </w:r>
      <w:r w:rsidR="00F76AA8">
        <w:t xml:space="preserve"> </w:t>
      </w:r>
      <w:r>
        <w:t>перевозки</w:t>
      </w:r>
      <w:r w:rsidR="00F76AA8">
        <w:t xml:space="preserve"> </w:t>
      </w:r>
      <w:r>
        <w:rPr>
          <w:spacing w:val="-2"/>
        </w:rPr>
        <w:t>документов.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637"/>
        </w:tabs>
        <w:spacing w:before="3" w:line="237" w:lineRule="auto"/>
        <w:ind w:right="123" w:firstLine="0"/>
      </w:pPr>
      <w:r>
        <w:t>Основанием</w:t>
      </w:r>
      <w:r w:rsidR="00F76AA8">
        <w:t xml:space="preserve"> </w:t>
      </w:r>
      <w:r>
        <w:t>для</w:t>
      </w:r>
      <w:r w:rsidR="00F76AA8">
        <w:t xml:space="preserve"> </w:t>
      </w:r>
      <w:r>
        <w:t>уплаты</w:t>
      </w:r>
      <w:r w:rsidR="00F76AA8">
        <w:t xml:space="preserve"> </w:t>
      </w:r>
      <w:r>
        <w:t>штрафа</w:t>
      </w:r>
      <w:r w:rsidR="00F76AA8">
        <w:t xml:space="preserve"> </w:t>
      </w:r>
      <w:r>
        <w:t>в</w:t>
      </w:r>
      <w:r w:rsidR="00F76AA8">
        <w:t xml:space="preserve"> </w:t>
      </w:r>
      <w:r>
        <w:t>соответствии</w:t>
      </w:r>
      <w:r w:rsidR="00F76AA8">
        <w:t xml:space="preserve"> </w:t>
      </w:r>
      <w:r>
        <w:t>с</w:t>
      </w:r>
      <w:r w:rsidR="00F76AA8">
        <w:t xml:space="preserve"> </w:t>
      </w:r>
      <w:r>
        <w:t>п.4.9</w:t>
      </w:r>
      <w:r w:rsidR="00F76AA8">
        <w:t xml:space="preserve"> </w:t>
      </w:r>
      <w:r>
        <w:t>настоящего</w:t>
      </w:r>
      <w:r w:rsidR="00F76AA8">
        <w:t xml:space="preserve"> </w:t>
      </w:r>
      <w:r>
        <w:t>договора</w:t>
      </w:r>
      <w:r w:rsidR="00F76AA8">
        <w:t xml:space="preserve"> </w:t>
      </w:r>
      <w:r>
        <w:t>является</w:t>
      </w:r>
      <w:r w:rsidR="00F76AA8">
        <w:t xml:space="preserve"> </w:t>
      </w:r>
      <w:r>
        <w:t>претензия, выставленная Клиентом Перевозчику.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570"/>
        </w:tabs>
        <w:spacing w:before="2"/>
        <w:ind w:right="122" w:firstLine="0"/>
      </w:pPr>
      <w:r>
        <w:t>Перевозчик не несет ответственности за нарушение согласованных сроков доставки в случаях нападения на транспортное</w:t>
      </w:r>
      <w:r w:rsidR="00FB5BBF">
        <w:t xml:space="preserve"> </w:t>
      </w:r>
      <w:r>
        <w:t>средство</w:t>
      </w:r>
      <w:r w:rsidR="00FB5BBF">
        <w:t xml:space="preserve"> </w:t>
      </w:r>
      <w:r>
        <w:t>третьих лиц (грабежи, разбои), автокатастрофах, произошедших по</w:t>
      </w:r>
      <w:r w:rsidR="00FB5BBF">
        <w:t xml:space="preserve"> </w:t>
      </w:r>
      <w:r>
        <w:t>вине</w:t>
      </w:r>
      <w:r w:rsidR="00FB5BBF">
        <w:t xml:space="preserve"> </w:t>
      </w:r>
      <w:r>
        <w:t>третьих лиц.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618"/>
        </w:tabs>
        <w:ind w:right="127" w:firstLine="0"/>
      </w:pPr>
      <w:r>
        <w:t>Перевозчик</w:t>
      </w:r>
      <w:r w:rsidR="00FB5BBF">
        <w:t xml:space="preserve"> </w:t>
      </w:r>
      <w:r>
        <w:t>не</w:t>
      </w:r>
      <w:r w:rsidR="00FB5BBF">
        <w:t xml:space="preserve"> </w:t>
      </w:r>
      <w:r>
        <w:t>несет</w:t>
      </w:r>
      <w:r w:rsidR="00FB5BBF">
        <w:t xml:space="preserve"> </w:t>
      </w:r>
      <w:r>
        <w:t>ответственности</w:t>
      </w:r>
      <w:r w:rsidR="00FB5BBF">
        <w:t xml:space="preserve"> </w:t>
      </w:r>
      <w:r>
        <w:t>за</w:t>
      </w:r>
      <w:r w:rsidR="00FB5BBF">
        <w:t xml:space="preserve"> </w:t>
      </w:r>
      <w:r>
        <w:t>недостачу</w:t>
      </w:r>
      <w:r w:rsidR="00FB5BBF">
        <w:t xml:space="preserve"> </w:t>
      </w:r>
      <w:r>
        <w:t>груза,</w:t>
      </w:r>
      <w:r w:rsidR="00FB5BBF">
        <w:t xml:space="preserve"> </w:t>
      </w:r>
      <w:r>
        <w:t>находящегося</w:t>
      </w:r>
      <w:r w:rsidR="00FB5BBF">
        <w:t xml:space="preserve"> </w:t>
      </w:r>
      <w:r>
        <w:t>в</w:t>
      </w:r>
      <w:r w:rsidR="00FB5BBF">
        <w:t xml:space="preserve"> </w:t>
      </w:r>
      <w:r>
        <w:t>контейнере</w:t>
      </w:r>
      <w:r w:rsidR="00FB5BBF">
        <w:t xml:space="preserve"> </w:t>
      </w:r>
      <w:r>
        <w:t>в</w:t>
      </w:r>
      <w:r w:rsidR="00FB5BBF">
        <w:t xml:space="preserve"> </w:t>
      </w:r>
      <w:r>
        <w:t>следующих</w:t>
      </w:r>
      <w:r w:rsidR="00FB5BBF">
        <w:t xml:space="preserve"> </w:t>
      </w:r>
      <w:r>
        <w:rPr>
          <w:spacing w:val="-2"/>
        </w:rPr>
        <w:t>случаях:</w:t>
      </w:r>
    </w:p>
    <w:p w:rsidR="00E8633C" w:rsidRDefault="00D67455">
      <w:pPr>
        <w:pStyle w:val="a4"/>
        <w:numPr>
          <w:ilvl w:val="0"/>
          <w:numId w:val="3"/>
        </w:numPr>
        <w:tabs>
          <w:tab w:val="left" w:pos="182"/>
        </w:tabs>
        <w:spacing w:before="1" w:line="251" w:lineRule="exact"/>
        <w:ind w:hanging="129"/>
        <w:jc w:val="left"/>
      </w:pPr>
      <w:r>
        <w:t>в</w:t>
      </w:r>
      <w:r w:rsidR="00FB5BBF">
        <w:t xml:space="preserve"> </w:t>
      </w:r>
      <w:r>
        <w:t>случае</w:t>
      </w:r>
      <w:r w:rsidR="00FB5BBF">
        <w:t xml:space="preserve"> </w:t>
      </w:r>
      <w:r>
        <w:t>отсутствия</w:t>
      </w:r>
      <w:r w:rsidR="00FB5BBF">
        <w:t xml:space="preserve"> </w:t>
      </w:r>
      <w:r>
        <w:t>на контейнере</w:t>
      </w:r>
      <w:r w:rsidR="00FB5BBF">
        <w:t xml:space="preserve"> </w:t>
      </w:r>
      <w:r>
        <w:t>следов</w:t>
      </w:r>
      <w:r w:rsidR="00FB5BBF">
        <w:t xml:space="preserve"> </w:t>
      </w:r>
      <w:r>
        <w:t>незаконного</w:t>
      </w:r>
      <w:r w:rsidR="00FB5BBF">
        <w:t xml:space="preserve"> </w:t>
      </w:r>
      <w:r>
        <w:t>проникновения,</w:t>
      </w:r>
      <w:r w:rsidR="00FB5BBF">
        <w:t xml:space="preserve"> </w:t>
      </w:r>
      <w:r>
        <w:t>взлома</w:t>
      </w:r>
      <w:r w:rsidR="00FB5BBF">
        <w:t xml:space="preserve"> </w:t>
      </w:r>
      <w:r>
        <w:t>и</w:t>
      </w:r>
      <w:r w:rsidR="00FB5BBF">
        <w:t xml:space="preserve"> </w:t>
      </w:r>
      <w:r>
        <w:rPr>
          <w:spacing w:val="-2"/>
        </w:rPr>
        <w:t>т.д.,</w:t>
      </w:r>
    </w:p>
    <w:p w:rsidR="00E8633C" w:rsidRDefault="00D67455">
      <w:pPr>
        <w:pStyle w:val="a4"/>
        <w:numPr>
          <w:ilvl w:val="0"/>
          <w:numId w:val="3"/>
        </w:numPr>
        <w:tabs>
          <w:tab w:val="left" w:pos="182"/>
        </w:tabs>
        <w:spacing w:line="251" w:lineRule="exact"/>
        <w:ind w:hanging="129"/>
        <w:jc w:val="left"/>
      </w:pPr>
      <w:r>
        <w:t>в</w:t>
      </w:r>
      <w:r w:rsidR="00FB5BBF">
        <w:t xml:space="preserve"> </w:t>
      </w:r>
      <w:r>
        <w:t>случае</w:t>
      </w:r>
      <w:r w:rsidR="00FB5BBF">
        <w:t xml:space="preserve"> </w:t>
      </w:r>
      <w:r>
        <w:t>наличия</w:t>
      </w:r>
      <w:r w:rsidR="00FB5BBF">
        <w:t xml:space="preserve"> </w:t>
      </w:r>
      <w:r>
        <w:t>неповрежденной</w:t>
      </w:r>
      <w:r>
        <w:rPr>
          <w:spacing w:val="-2"/>
        </w:rPr>
        <w:t xml:space="preserve"> пломбы;</w:t>
      </w:r>
    </w:p>
    <w:p w:rsidR="00E8633C" w:rsidRDefault="00D67455">
      <w:pPr>
        <w:pStyle w:val="a4"/>
        <w:numPr>
          <w:ilvl w:val="0"/>
          <w:numId w:val="3"/>
        </w:numPr>
        <w:tabs>
          <w:tab w:val="left" w:pos="182"/>
        </w:tabs>
        <w:spacing w:before="2"/>
        <w:ind w:hanging="129"/>
        <w:jc w:val="left"/>
      </w:pPr>
      <w:r>
        <w:t>в</w:t>
      </w:r>
      <w:r w:rsidR="00FB5BBF">
        <w:t xml:space="preserve"> </w:t>
      </w:r>
      <w:r>
        <w:t>случае</w:t>
      </w:r>
      <w:r w:rsidR="00FB5BBF">
        <w:t xml:space="preserve"> </w:t>
      </w:r>
      <w:r>
        <w:t>отказа</w:t>
      </w:r>
      <w:r w:rsidR="00FB5BBF">
        <w:t xml:space="preserve"> </w:t>
      </w:r>
      <w:r>
        <w:t>Клиента</w:t>
      </w:r>
      <w:r w:rsidR="00FB5BBF">
        <w:t xml:space="preserve"> </w:t>
      </w:r>
      <w:r>
        <w:t>от</w:t>
      </w:r>
      <w:r w:rsidR="00FB5BBF">
        <w:t xml:space="preserve"> </w:t>
      </w:r>
      <w:r>
        <w:t>опломбирования</w:t>
      </w:r>
      <w:r w:rsidR="00FB5BBF">
        <w:t xml:space="preserve"> </w:t>
      </w:r>
      <w:r>
        <w:t>контейнера</w:t>
      </w:r>
      <w:r w:rsidR="00FB5BBF">
        <w:t xml:space="preserve"> </w:t>
      </w:r>
      <w:r>
        <w:t>с</w:t>
      </w:r>
      <w:r w:rsidR="00FB5BBF">
        <w:t xml:space="preserve"> </w:t>
      </w:r>
      <w:r>
        <w:rPr>
          <w:spacing w:val="-2"/>
        </w:rPr>
        <w:t>товаром,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560"/>
        </w:tabs>
        <w:spacing w:before="1"/>
        <w:ind w:right="116" w:firstLine="0"/>
      </w:pPr>
      <w:r>
        <w:t>Клиент несет ответственность за несвоевременную оплату услуг Перевозчика в виде неустойки в разме</w:t>
      </w:r>
      <w:r w:rsidR="00FB5BBF">
        <w:t>р</w:t>
      </w:r>
      <w:r>
        <w:t>е 0,1 % от стоимости услуг Перевозчика за каждый календарный день просрочки оплаты.</w:t>
      </w:r>
    </w:p>
    <w:p w:rsidR="00E8633C" w:rsidRDefault="00E8633C">
      <w:pPr>
        <w:pStyle w:val="a3"/>
        <w:spacing w:before="1"/>
        <w:ind w:left="0"/>
        <w:jc w:val="left"/>
      </w:pPr>
    </w:p>
    <w:p w:rsidR="00E8633C" w:rsidRDefault="00D67455">
      <w:pPr>
        <w:pStyle w:val="3"/>
        <w:numPr>
          <w:ilvl w:val="0"/>
          <w:numId w:val="7"/>
        </w:numPr>
        <w:tabs>
          <w:tab w:val="left" w:pos="2908"/>
        </w:tabs>
        <w:ind w:left="2908" w:hanging="219"/>
        <w:jc w:val="left"/>
      </w:pPr>
      <w:r>
        <w:rPr>
          <w:spacing w:val="-2"/>
        </w:rPr>
        <w:t>ОБСТОЯТЕЛЬСТВА</w:t>
      </w:r>
      <w:r w:rsidR="00FB5BBF">
        <w:rPr>
          <w:spacing w:val="-2"/>
        </w:rPr>
        <w:t xml:space="preserve"> </w:t>
      </w:r>
      <w:r>
        <w:rPr>
          <w:spacing w:val="-2"/>
        </w:rPr>
        <w:t>НЕОПРЕДОЛИМОЙ</w:t>
      </w:r>
      <w:r w:rsidR="00FB5BBF">
        <w:rPr>
          <w:spacing w:val="-2"/>
        </w:rPr>
        <w:t xml:space="preserve"> </w:t>
      </w:r>
      <w:r>
        <w:rPr>
          <w:spacing w:val="-4"/>
        </w:rPr>
        <w:t>СИЛЫ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383"/>
        </w:tabs>
        <w:ind w:right="106" w:firstLine="0"/>
        <w:rPr>
          <w:sz w:val="20"/>
        </w:rPr>
      </w:pPr>
      <w:r>
        <w:t>Стороны освобождаются от ответственности за частичное или полное неисполнение обязательств по Договору,</w:t>
      </w:r>
      <w:r w:rsidR="000F2572">
        <w:t xml:space="preserve"> </w:t>
      </w:r>
      <w:r>
        <w:t>если</w:t>
      </w:r>
      <w:r w:rsidR="000F2572">
        <w:t xml:space="preserve"> </w:t>
      </w:r>
      <w:r>
        <w:t>это</w:t>
      </w:r>
      <w:r w:rsidR="000F2572">
        <w:t xml:space="preserve"> </w:t>
      </w:r>
      <w:r>
        <w:t>произошло</w:t>
      </w:r>
      <w:r w:rsidR="000F2572">
        <w:t xml:space="preserve"> </w:t>
      </w:r>
      <w:r>
        <w:t>по</w:t>
      </w:r>
      <w:r w:rsidR="000F2572">
        <w:t xml:space="preserve"> </w:t>
      </w:r>
      <w:r>
        <w:t>обстоятельствам</w:t>
      </w:r>
      <w:r w:rsidR="000F2572">
        <w:t xml:space="preserve"> </w:t>
      </w:r>
      <w:r>
        <w:t>непреодолимой</w:t>
      </w:r>
      <w:r w:rsidR="000F2572">
        <w:t xml:space="preserve"> </w:t>
      </w:r>
      <w:r>
        <w:t>силы,</w:t>
      </w:r>
      <w:r w:rsidR="000F2572">
        <w:t xml:space="preserve"> </w:t>
      </w:r>
      <w:r>
        <w:t>которые</w:t>
      </w:r>
      <w:r w:rsidR="000F2572">
        <w:t xml:space="preserve"> </w:t>
      </w:r>
      <w:r>
        <w:t>Стороны</w:t>
      </w:r>
      <w:r w:rsidR="000F2572">
        <w:t xml:space="preserve"> </w:t>
      </w:r>
      <w:r>
        <w:t>Договора</w:t>
      </w:r>
      <w:r w:rsidR="000F2572">
        <w:t xml:space="preserve"> </w:t>
      </w:r>
      <w:r>
        <w:t>не могли предвидеть.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89"/>
        </w:tabs>
        <w:ind w:right="109" w:firstLine="0"/>
      </w:pPr>
      <w:r>
        <w:t>К обстоятельствам непреодолимой силы относятся события, на которые стороны не могут оказывать влияния,</w:t>
      </w:r>
      <w:r w:rsidR="000F2572">
        <w:t xml:space="preserve"> </w:t>
      </w:r>
      <w:r>
        <w:t>и</w:t>
      </w:r>
      <w:r w:rsidR="000F2572">
        <w:t xml:space="preserve"> </w:t>
      </w:r>
      <w:r>
        <w:t>за</w:t>
      </w:r>
      <w:r w:rsidR="000F2572">
        <w:t xml:space="preserve"> </w:t>
      </w:r>
      <w:r>
        <w:t>возникновение</w:t>
      </w:r>
      <w:r w:rsidR="000F2572">
        <w:t xml:space="preserve"> </w:t>
      </w:r>
      <w:r>
        <w:t>которых</w:t>
      </w:r>
      <w:r w:rsidR="000F2572">
        <w:t xml:space="preserve"> </w:t>
      </w:r>
      <w:r>
        <w:t>не</w:t>
      </w:r>
      <w:r w:rsidR="000F2572">
        <w:t xml:space="preserve"> </w:t>
      </w:r>
      <w:r>
        <w:t>несут</w:t>
      </w:r>
      <w:r w:rsidR="000F2572">
        <w:t xml:space="preserve"> </w:t>
      </w:r>
      <w:r>
        <w:t>ответственность.</w:t>
      </w:r>
      <w:r w:rsidR="000F2572">
        <w:t xml:space="preserve"> </w:t>
      </w:r>
      <w:r>
        <w:t>В том</w:t>
      </w:r>
      <w:r w:rsidR="000F2572">
        <w:t xml:space="preserve"> </w:t>
      </w:r>
      <w:r>
        <w:t>числе,</w:t>
      </w:r>
      <w:r w:rsidR="000F2572">
        <w:t xml:space="preserve"> </w:t>
      </w:r>
      <w:r>
        <w:t>но не ограничиваясь</w:t>
      </w:r>
      <w:r w:rsidR="000F2572">
        <w:t xml:space="preserve"> </w:t>
      </w:r>
      <w:r>
        <w:t>этим: войны, стихийные бедствия, пожары, наводнения, землетрясения, забастовки, мятежи, правительственные постановления или распоряжения государственных органов, местных властей, существенные изменения законодательства,</w:t>
      </w:r>
      <w:r w:rsidR="000F2572">
        <w:t xml:space="preserve"> </w:t>
      </w:r>
      <w:r>
        <w:t>разбойное</w:t>
      </w:r>
      <w:r w:rsidR="000F2572">
        <w:t xml:space="preserve"> </w:t>
      </w:r>
      <w:r>
        <w:t>нападение,</w:t>
      </w:r>
      <w:r w:rsidR="000F2572">
        <w:t xml:space="preserve"> </w:t>
      </w:r>
      <w:r>
        <w:t>автокатастрофа</w:t>
      </w:r>
      <w:r w:rsidR="000F2572">
        <w:t xml:space="preserve"> </w:t>
      </w:r>
      <w:r>
        <w:t>не</w:t>
      </w:r>
      <w:r w:rsidR="000F2572">
        <w:t xml:space="preserve"> </w:t>
      </w:r>
      <w:r>
        <w:t>по</w:t>
      </w:r>
      <w:r w:rsidR="000F2572">
        <w:t xml:space="preserve"> </w:t>
      </w:r>
      <w:r>
        <w:t>вине</w:t>
      </w:r>
      <w:r w:rsidR="000F2572">
        <w:t xml:space="preserve"> П</w:t>
      </w:r>
      <w:r>
        <w:t>еревозчика.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45"/>
        </w:tabs>
        <w:spacing w:before="1"/>
        <w:ind w:right="115" w:firstLine="0"/>
      </w:pPr>
      <w:r>
        <w:t>Сторона, ссылающаяся на обстоятельства непреодолимой силы, обязана информировать другого участника Договора о наступлении подобных</w:t>
      </w:r>
      <w:r w:rsidR="000F2572">
        <w:t xml:space="preserve"> </w:t>
      </w:r>
      <w:r>
        <w:t>обстоятельств</w:t>
      </w:r>
      <w:r w:rsidR="000F2572">
        <w:t xml:space="preserve"> </w:t>
      </w:r>
      <w:r>
        <w:t>в письменной форме в</w:t>
      </w:r>
      <w:r w:rsidR="000F2572">
        <w:t xml:space="preserve"> течение 3 (трех) календарных </w:t>
      </w:r>
      <w:r>
        <w:t>дней со дня возникновения таких обстоятельств, о характере непреодолимой силы и степени её влияния на исполнение настоящего Договора.</w:t>
      </w:r>
      <w:r w:rsidR="000F2572">
        <w:t xml:space="preserve"> В исключительных случаях (военные действия, стихийные бедствия и др.), когда информирование в письменной форме невозможно, допускается информирование другого участника Договора о наступлении подобных обстоятельств в устной форме в телефонном режиме либо посредством направления сообщения в мессенджерах. 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45"/>
        </w:tabs>
        <w:spacing w:before="3" w:line="237" w:lineRule="auto"/>
        <w:ind w:right="131" w:firstLine="0"/>
      </w:pPr>
      <w:r>
        <w:t>Сторона, подвергшаяся действию обстоятельств непреодолимой силы, освобождается от ответственности, при наличии документа, выданного компетентными государственными органами.</w:t>
      </w:r>
    </w:p>
    <w:p w:rsidR="00E8633C" w:rsidRDefault="00E8633C">
      <w:pPr>
        <w:pStyle w:val="a3"/>
        <w:spacing w:before="7"/>
        <w:ind w:left="0"/>
        <w:jc w:val="left"/>
      </w:pPr>
    </w:p>
    <w:p w:rsidR="00E8633C" w:rsidRDefault="00D67455">
      <w:pPr>
        <w:pStyle w:val="3"/>
        <w:numPr>
          <w:ilvl w:val="0"/>
          <w:numId w:val="7"/>
        </w:numPr>
        <w:tabs>
          <w:tab w:val="left" w:pos="3869"/>
        </w:tabs>
        <w:spacing w:before="1" w:line="249" w:lineRule="exact"/>
        <w:ind w:left="3869" w:hanging="224"/>
        <w:jc w:val="left"/>
      </w:pPr>
      <w:r>
        <w:t>СРОК</w:t>
      </w:r>
      <w:r w:rsidR="00091534">
        <w:t xml:space="preserve"> </w:t>
      </w:r>
      <w:r>
        <w:t>ДЕЙСТВИЯ</w:t>
      </w:r>
      <w:r w:rsidR="00091534">
        <w:t xml:space="preserve"> </w:t>
      </w:r>
      <w:r>
        <w:rPr>
          <w:spacing w:val="-2"/>
        </w:rPr>
        <w:t>ДОГОВОРА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12"/>
        </w:tabs>
        <w:spacing w:line="249" w:lineRule="exact"/>
        <w:ind w:left="412" w:hanging="359"/>
      </w:pPr>
      <w:r>
        <w:t>Настоящий</w:t>
      </w:r>
      <w:r w:rsidR="000F2572">
        <w:t xml:space="preserve"> </w:t>
      </w:r>
      <w:r>
        <w:t>Договор</w:t>
      </w:r>
      <w:r w:rsidR="000F2572">
        <w:t xml:space="preserve"> </w:t>
      </w:r>
      <w:r>
        <w:t>вступает</w:t>
      </w:r>
      <w:r w:rsidR="000F2572">
        <w:t xml:space="preserve"> </w:t>
      </w:r>
      <w:r>
        <w:t>в</w:t>
      </w:r>
      <w:r w:rsidR="000F2572">
        <w:t xml:space="preserve"> </w:t>
      </w:r>
      <w:r>
        <w:t>силу</w:t>
      </w:r>
      <w:r w:rsidR="000F2572">
        <w:t xml:space="preserve"> </w:t>
      </w:r>
      <w:r>
        <w:t>с</w:t>
      </w:r>
      <w:r w:rsidR="000F2572">
        <w:t xml:space="preserve"> </w:t>
      </w:r>
      <w:r>
        <w:t>момента</w:t>
      </w:r>
      <w:r w:rsidR="000F2572">
        <w:t xml:space="preserve"> </w:t>
      </w:r>
      <w:r>
        <w:t>его</w:t>
      </w:r>
      <w:r w:rsidR="000F2572">
        <w:t xml:space="preserve"> </w:t>
      </w:r>
      <w:r>
        <w:t>подписания</w:t>
      </w:r>
      <w:r w:rsidR="000F2572">
        <w:t xml:space="preserve"> </w:t>
      </w:r>
      <w:r>
        <w:t>и</w:t>
      </w:r>
      <w:r w:rsidR="000F2572">
        <w:t xml:space="preserve"> </w:t>
      </w:r>
      <w:r>
        <w:t>действует</w:t>
      </w:r>
      <w:r w:rsidR="000F2572">
        <w:t xml:space="preserve"> </w:t>
      </w:r>
      <w:r>
        <w:t>в</w:t>
      </w:r>
      <w:r w:rsidR="000F2572">
        <w:t xml:space="preserve"> </w:t>
      </w:r>
      <w:r>
        <w:t>течение</w:t>
      </w:r>
      <w:r w:rsidR="000F2572">
        <w:t xml:space="preserve"> </w:t>
      </w:r>
      <w:r>
        <w:t>1</w:t>
      </w:r>
      <w:r w:rsidR="000F2572">
        <w:t xml:space="preserve"> </w:t>
      </w:r>
      <w:r>
        <w:t>(одного)</w:t>
      </w:r>
      <w:r w:rsidR="000F2572">
        <w:t xml:space="preserve"> </w:t>
      </w:r>
      <w:r>
        <w:rPr>
          <w:spacing w:val="-2"/>
        </w:rPr>
        <w:t>года.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11"/>
        </w:tabs>
        <w:spacing w:before="1"/>
        <w:ind w:right="116" w:firstLine="4"/>
      </w:pPr>
      <w:r>
        <w:t>Если ни одна из сторон не менее, чем за 30 дней до истечения срока Договора письменно не уведомит другую сторону о намерении прекратить Договор или продлить его на других условиях, Договор считается продленным на один год на тех же условиях с дальнейшим продлением в том же порядке.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12"/>
        </w:tabs>
        <w:ind w:right="122" w:firstLine="14"/>
        <w:rPr>
          <w:sz w:val="20"/>
        </w:rPr>
      </w:pPr>
      <w:r>
        <w:t>Любая из</w:t>
      </w:r>
      <w:r w:rsidR="000F2572">
        <w:t xml:space="preserve"> </w:t>
      </w:r>
      <w:r>
        <w:t>сторон вправе</w:t>
      </w:r>
      <w:r w:rsidR="000F2572">
        <w:t xml:space="preserve"> </w:t>
      </w:r>
      <w:r>
        <w:t>в</w:t>
      </w:r>
      <w:r w:rsidR="000F2572">
        <w:t xml:space="preserve"> </w:t>
      </w:r>
      <w:r>
        <w:t>одностороннем порядке</w:t>
      </w:r>
      <w:r w:rsidR="000F2572">
        <w:t xml:space="preserve"> </w:t>
      </w:r>
      <w:r>
        <w:t>расторгнуть настоящий Договор, письменно</w:t>
      </w:r>
      <w:r w:rsidR="000F2572">
        <w:t xml:space="preserve"> </w:t>
      </w:r>
      <w:r>
        <w:t xml:space="preserve">предупредив об этом другую сторону не позднее, чем за 30 дней до предполагаемой даты расторжения Договора и при </w:t>
      </w:r>
      <w:r>
        <w:lastRenderedPageBreak/>
        <w:t>условии полного взаиморасчета и исполнения взаимных обязательств на момент расторжения Договора.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12"/>
        </w:tabs>
        <w:spacing w:before="81"/>
        <w:ind w:right="123" w:firstLine="14"/>
        <w:rPr>
          <w:sz w:val="20"/>
        </w:rPr>
      </w:pPr>
      <w:r>
        <w:t xml:space="preserve">Расторжение настоящего Договора не освобождает Стороны от ответственности за нарушение его </w:t>
      </w:r>
      <w:r>
        <w:rPr>
          <w:spacing w:val="-2"/>
        </w:rPr>
        <w:t>требований.</w:t>
      </w:r>
    </w:p>
    <w:p w:rsidR="00E8633C" w:rsidRDefault="00E8633C">
      <w:pPr>
        <w:pStyle w:val="a3"/>
        <w:spacing w:before="4"/>
        <w:ind w:left="0"/>
        <w:jc w:val="left"/>
      </w:pPr>
    </w:p>
    <w:p w:rsidR="00E8633C" w:rsidRDefault="00D67455">
      <w:pPr>
        <w:pStyle w:val="3"/>
        <w:numPr>
          <w:ilvl w:val="0"/>
          <w:numId w:val="7"/>
        </w:numPr>
        <w:tabs>
          <w:tab w:val="left" w:pos="3604"/>
        </w:tabs>
        <w:ind w:left="3604" w:hanging="219"/>
        <w:jc w:val="left"/>
      </w:pPr>
      <w:r>
        <w:t>ПОРЯДОК</w:t>
      </w:r>
      <w:r w:rsidR="000F2572">
        <w:t xml:space="preserve"> </w:t>
      </w:r>
      <w:r>
        <w:t>РАЗРЕШЕНИЯ</w:t>
      </w:r>
      <w:r w:rsidR="000F2572">
        <w:t xml:space="preserve"> </w:t>
      </w:r>
      <w:r>
        <w:rPr>
          <w:spacing w:val="-2"/>
        </w:rPr>
        <w:t>СПОРОВ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595"/>
        </w:tabs>
        <w:ind w:right="116" w:firstLine="0"/>
      </w:pPr>
      <w:r>
        <w:t xml:space="preserve">В соответствии с действующим законодательством РФ предусмотрен претензионный порядок урегулирования споров. </w:t>
      </w:r>
      <w:r w:rsidR="00463C67">
        <w:t xml:space="preserve">Направление претензии возможно посредством электронной почты по адресам, указанным в разделе 11 настоящего Договора, с последующим направлением претензии посредством Почты России. Днем получения претензии является день её получения адресатом по Почте России. </w:t>
      </w:r>
      <w:r>
        <w:t xml:space="preserve">Сторона, получившая претензию, обязана рассмотреть </w:t>
      </w:r>
      <w:r w:rsidR="00463C67">
        <w:t>ее и направить ответ в течение 1</w:t>
      </w:r>
      <w:r>
        <w:t>0 (</w:t>
      </w:r>
      <w:r w:rsidR="00463C67">
        <w:t>десяти</w:t>
      </w:r>
      <w:r>
        <w:t>) календарных дней с даты получения.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74"/>
        </w:tabs>
        <w:ind w:right="117" w:firstLine="0"/>
      </w:pPr>
      <w:r>
        <w:t xml:space="preserve">Стороны примут все меры по урегулированию возникших разногласий путем проведения переговоров и деловой переписки на основе принципов взаимоуважения и признания прав другой стороны. Если согласие достигнуто не будет, споры между Сторонами подлежат рассмотрению в Арбитражном суде </w:t>
      </w:r>
      <w:r w:rsidR="000F2572">
        <w:t>по месту нахождения истца</w:t>
      </w:r>
      <w:r>
        <w:t>.</w:t>
      </w:r>
    </w:p>
    <w:p w:rsidR="00E8633C" w:rsidRDefault="00E8633C">
      <w:pPr>
        <w:pStyle w:val="a3"/>
        <w:spacing w:before="4"/>
        <w:ind w:left="0"/>
        <w:jc w:val="left"/>
      </w:pPr>
    </w:p>
    <w:p w:rsidR="00E8633C" w:rsidRDefault="00D67455">
      <w:pPr>
        <w:pStyle w:val="3"/>
        <w:numPr>
          <w:ilvl w:val="0"/>
          <w:numId w:val="7"/>
        </w:numPr>
        <w:tabs>
          <w:tab w:val="left" w:pos="3591"/>
        </w:tabs>
        <w:spacing w:line="249" w:lineRule="exact"/>
        <w:ind w:left="3591"/>
        <w:jc w:val="left"/>
      </w:pPr>
      <w:r>
        <w:rPr>
          <w:spacing w:val="-2"/>
        </w:rPr>
        <w:t>ЗАКЛЮЧИТЕЛЬНЫЕ</w:t>
      </w:r>
      <w:r w:rsidR="000F2572">
        <w:rPr>
          <w:spacing w:val="-2"/>
        </w:rPr>
        <w:t xml:space="preserve"> </w:t>
      </w:r>
      <w:r>
        <w:rPr>
          <w:spacing w:val="-2"/>
        </w:rPr>
        <w:t>ПОЛОЖЕНИЯ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12"/>
        </w:tabs>
        <w:spacing w:line="242" w:lineRule="auto"/>
        <w:ind w:right="112" w:firstLine="14"/>
        <w:rPr>
          <w:sz w:val="20"/>
        </w:rPr>
      </w:pPr>
      <w:r>
        <w:t xml:space="preserve">Все изменения и (или) дополнения к настоящему Договору действительны и имеют юридическую силу при условии, если они составлены в письменной форме и подписаны уполномоченными на то представителями </w:t>
      </w:r>
      <w:r>
        <w:rPr>
          <w:spacing w:val="-2"/>
        </w:rPr>
        <w:t>Сторон.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12"/>
        </w:tabs>
        <w:ind w:right="109" w:firstLine="14"/>
        <w:rPr>
          <w:sz w:val="20"/>
        </w:rPr>
      </w:pPr>
      <w:r>
        <w:t>Перевозчик настоящим заявляет и гарантирует, что он или третьи лица, привлекаемые Перевозчиком,</w:t>
      </w:r>
      <w:r w:rsidR="000F2572">
        <w:t xml:space="preserve"> </w:t>
      </w:r>
      <w:r>
        <w:t>имеют полное и законное право исполнить настоящий Договор и, если потребуется, предоставить для подтверждения этого заверенные копии необходимых свидетельств, регистраций и лицензий, что все его водители обладают надлежащими водительскими удостоверениями и юридически обосновано владеют и/или управляют используемыми при выполнении условия данного Договора транспортными средствами. Кроме этого, при</w:t>
      </w:r>
      <w:r w:rsidR="00463C67">
        <w:t xml:space="preserve"> </w:t>
      </w:r>
      <w:r>
        <w:t>заключении</w:t>
      </w:r>
      <w:r w:rsidR="00463C67">
        <w:t xml:space="preserve"> </w:t>
      </w:r>
      <w:r>
        <w:t>настоящего</w:t>
      </w:r>
      <w:r w:rsidR="00463C67">
        <w:t xml:space="preserve"> </w:t>
      </w:r>
      <w:r>
        <w:t>договора Перевозчик предоставляет выписку из ЕГР</w:t>
      </w:r>
      <w:r w:rsidR="00463C67">
        <w:t>ЮЛ</w:t>
      </w:r>
      <w:r>
        <w:t>, документы, подтверждающие полномочия лица</w:t>
      </w:r>
      <w:r w:rsidR="00463C67">
        <w:t>,</w:t>
      </w:r>
      <w:r>
        <w:t xml:space="preserve"> подписывать настоящий договор, и гарантирует достоверность предоставленных сведений.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12"/>
        </w:tabs>
        <w:ind w:right="115" w:firstLine="14"/>
        <w:rPr>
          <w:sz w:val="20"/>
        </w:rPr>
      </w:pPr>
      <w:r>
        <w:t>Перевозчик самостоятельно осуществляет регулирование каких бы то ни было споров с третьими лицами, которые могут возникнуть в связи с причинением им имущественного и другого ущерба или вреда транспортным средствам, управляемым водителем Перевозчика.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12"/>
        </w:tabs>
        <w:ind w:right="109" w:firstLine="14"/>
        <w:rPr>
          <w:sz w:val="20"/>
        </w:rPr>
      </w:pPr>
      <w:r>
        <w:t>Ни одна сторона не имеет права передавать свои права и обязанности по настоящему Договору какой-либо третьей стороне без письменного согласия другой стороны.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93"/>
        </w:tabs>
        <w:ind w:right="117" w:firstLine="14"/>
      </w:pPr>
      <w:r>
        <w:t xml:space="preserve">Договор, дополнительные соглашения к нему, заключенные посредством электронной почты, считаются действительным и приравниваются к оригиналу, до момента обмена сторонами оригиналами указанных в настоящем пункте документов. Стороны обязуются обменяться оригиналами в течение 30 </w:t>
      </w:r>
      <w:r w:rsidR="00463C67">
        <w:t xml:space="preserve">(тридцати) календарных </w:t>
      </w:r>
      <w:r>
        <w:t>дней с момента обмена ими по электронной почте.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59"/>
        </w:tabs>
        <w:ind w:right="110" w:firstLine="14"/>
      </w:pPr>
      <w:r>
        <w:t>Все</w:t>
      </w:r>
      <w:r w:rsidR="00463C67">
        <w:t xml:space="preserve"> </w:t>
      </w:r>
      <w:r>
        <w:t xml:space="preserve">документы, </w:t>
      </w:r>
      <w:r w:rsidR="00463C67">
        <w:t xml:space="preserve"> </w:t>
      </w:r>
      <w:r>
        <w:t>связанные</w:t>
      </w:r>
      <w:r w:rsidR="00463C67">
        <w:t xml:space="preserve"> </w:t>
      </w:r>
      <w:r>
        <w:t>с</w:t>
      </w:r>
      <w:r w:rsidR="00463C67">
        <w:t xml:space="preserve"> </w:t>
      </w:r>
      <w:r>
        <w:t>исполнением настоящего</w:t>
      </w:r>
      <w:r w:rsidR="00463C67">
        <w:t xml:space="preserve"> </w:t>
      </w:r>
      <w:r>
        <w:t xml:space="preserve">Договора, </w:t>
      </w:r>
      <w:r w:rsidR="00463C67">
        <w:t xml:space="preserve"> </w:t>
      </w:r>
      <w:r>
        <w:t>переданные</w:t>
      </w:r>
      <w:r w:rsidR="00463C67">
        <w:t xml:space="preserve"> </w:t>
      </w:r>
      <w:r>
        <w:t>посредством</w:t>
      </w:r>
      <w:r w:rsidR="00463C67">
        <w:t xml:space="preserve"> </w:t>
      </w:r>
      <w:r>
        <w:t>электронной почт</w:t>
      </w:r>
      <w:r w:rsidR="00463C67">
        <w:t>ы</w:t>
      </w:r>
      <w:r>
        <w:t>, имеют юридическую силу наравне</w:t>
      </w:r>
      <w:r w:rsidR="00463C67">
        <w:t xml:space="preserve"> </w:t>
      </w:r>
      <w:r>
        <w:t>с оригиналом, при условии, что</w:t>
      </w:r>
      <w:r w:rsidR="00463C67">
        <w:t xml:space="preserve"> </w:t>
      </w:r>
      <w:r>
        <w:t xml:space="preserve">они исходят от стороны по Договору. Сторона, направившая документ по электронной почте, обязана направить другой Стороне </w:t>
      </w:r>
      <w:r w:rsidR="00463C67">
        <w:t xml:space="preserve">в течение 30 (тридцати) календарных дней </w:t>
      </w:r>
      <w:r>
        <w:t>подлинник направленного документа.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64"/>
        </w:tabs>
        <w:ind w:right="108" w:firstLine="14"/>
      </w:pPr>
      <w:r>
        <w:t>Любые уведомления, документы, претензии и иные юридически значимые сообщения (далее - сообщения), направляемые Сторонами по настоящему Договору, если иное прямо не предусмотрено настоящим Договором, составляются в письменной форме и отправляются одним из следующих способов:</w:t>
      </w:r>
    </w:p>
    <w:p w:rsidR="00E8633C" w:rsidRDefault="00D67455">
      <w:pPr>
        <w:pStyle w:val="a4"/>
        <w:numPr>
          <w:ilvl w:val="0"/>
          <w:numId w:val="2"/>
        </w:numPr>
        <w:tabs>
          <w:tab w:val="left" w:pos="196"/>
        </w:tabs>
        <w:ind w:left="196" w:hanging="129"/>
        <w:jc w:val="left"/>
      </w:pPr>
      <w:r>
        <w:t>заказным</w:t>
      </w:r>
      <w:r w:rsidR="00463C67">
        <w:t xml:space="preserve"> </w:t>
      </w:r>
      <w:r>
        <w:t>письмом</w:t>
      </w:r>
      <w:r w:rsidR="00463C67">
        <w:t xml:space="preserve"> </w:t>
      </w:r>
      <w:r>
        <w:t>с</w:t>
      </w:r>
      <w:r w:rsidR="00463C67">
        <w:t xml:space="preserve"> </w:t>
      </w:r>
      <w:r>
        <w:t>уведомлением</w:t>
      </w:r>
      <w:r w:rsidR="00463C67">
        <w:t xml:space="preserve"> </w:t>
      </w:r>
      <w:r>
        <w:t>о</w:t>
      </w:r>
      <w:r w:rsidR="00463C67">
        <w:t xml:space="preserve"> </w:t>
      </w:r>
      <w:r>
        <w:rPr>
          <w:spacing w:val="-2"/>
        </w:rPr>
        <w:t>вручении;</w:t>
      </w:r>
    </w:p>
    <w:p w:rsidR="00E8633C" w:rsidRDefault="00D67455">
      <w:pPr>
        <w:pStyle w:val="a4"/>
        <w:numPr>
          <w:ilvl w:val="0"/>
          <w:numId w:val="2"/>
        </w:numPr>
        <w:tabs>
          <w:tab w:val="left" w:pos="196"/>
        </w:tabs>
        <w:spacing w:line="251" w:lineRule="exact"/>
        <w:ind w:left="196" w:hanging="129"/>
        <w:jc w:val="left"/>
      </w:pPr>
      <w:r>
        <w:t>курьерской</w:t>
      </w:r>
      <w:r w:rsidR="00463C67">
        <w:t xml:space="preserve"> </w:t>
      </w:r>
      <w:r>
        <w:rPr>
          <w:spacing w:val="-2"/>
        </w:rPr>
        <w:t>доставкой.</w:t>
      </w:r>
    </w:p>
    <w:p w:rsidR="00E8633C" w:rsidRDefault="00D67455">
      <w:pPr>
        <w:pStyle w:val="a4"/>
        <w:numPr>
          <w:ilvl w:val="0"/>
          <w:numId w:val="2"/>
        </w:numPr>
        <w:tabs>
          <w:tab w:val="left" w:pos="196"/>
        </w:tabs>
        <w:spacing w:line="251" w:lineRule="exact"/>
        <w:ind w:left="196" w:hanging="129"/>
        <w:jc w:val="left"/>
      </w:pPr>
      <w:r>
        <w:t>нарочным</w:t>
      </w:r>
      <w:r w:rsidR="00463C67">
        <w:t xml:space="preserve"> </w:t>
      </w:r>
      <w:r>
        <w:t>(персональной</w:t>
      </w:r>
      <w:r w:rsidR="00463C67">
        <w:t xml:space="preserve"> </w:t>
      </w:r>
      <w:r>
        <w:rPr>
          <w:spacing w:val="-2"/>
        </w:rPr>
        <w:t>доставкой).</w:t>
      </w:r>
    </w:p>
    <w:p w:rsidR="00E8633C" w:rsidRDefault="00D67455" w:rsidP="00463C67">
      <w:pPr>
        <w:pStyle w:val="a4"/>
        <w:numPr>
          <w:ilvl w:val="0"/>
          <w:numId w:val="2"/>
        </w:numPr>
        <w:tabs>
          <w:tab w:val="left" w:pos="196"/>
        </w:tabs>
        <w:ind w:right="117" w:firstLine="14"/>
      </w:pPr>
      <w:r>
        <w:t>по</w:t>
      </w:r>
      <w:r w:rsidR="00463C67">
        <w:t xml:space="preserve"> </w:t>
      </w:r>
      <w:r>
        <w:t>электронной</w:t>
      </w:r>
      <w:r w:rsidR="00463C67">
        <w:t xml:space="preserve"> </w:t>
      </w:r>
      <w:r>
        <w:t>почте</w:t>
      </w:r>
      <w:r w:rsidR="00463C67">
        <w:t xml:space="preserve"> </w:t>
      </w:r>
      <w:r>
        <w:t>или иным</w:t>
      </w:r>
      <w:r w:rsidR="00463C67">
        <w:t xml:space="preserve"> </w:t>
      </w:r>
      <w:r>
        <w:t>способом</w:t>
      </w:r>
      <w:r w:rsidR="00463C67">
        <w:t xml:space="preserve"> </w:t>
      </w:r>
      <w:r>
        <w:t>связи</w:t>
      </w:r>
      <w:r w:rsidR="00463C67">
        <w:t xml:space="preserve"> </w:t>
      </w:r>
      <w:r>
        <w:t>при</w:t>
      </w:r>
      <w:r w:rsidR="00463C67">
        <w:t xml:space="preserve"> </w:t>
      </w:r>
      <w:r>
        <w:t>условии, что</w:t>
      </w:r>
      <w:r w:rsidR="00463C67">
        <w:t xml:space="preserve"> </w:t>
      </w:r>
      <w:r>
        <w:t>он</w:t>
      </w:r>
      <w:r w:rsidR="00463C67">
        <w:t xml:space="preserve"> </w:t>
      </w:r>
      <w:r>
        <w:t>позволяет</w:t>
      </w:r>
      <w:r w:rsidR="00463C67">
        <w:t xml:space="preserve"> </w:t>
      </w:r>
      <w:r>
        <w:t>достоверно</w:t>
      </w:r>
      <w:r w:rsidR="00463C67">
        <w:t xml:space="preserve"> </w:t>
      </w:r>
      <w:r>
        <w:t>установить, от</w:t>
      </w:r>
      <w:r w:rsidR="00463C67">
        <w:t xml:space="preserve"> </w:t>
      </w:r>
      <w:r>
        <w:t>кого исходило сообщение и кому оно адресовано (п. 65</w:t>
      </w:r>
      <w:r w:rsidR="00463C67">
        <w:t xml:space="preserve"> </w:t>
      </w:r>
      <w:r>
        <w:t>Постановления Пленума ВС РФ от 23.06.2015 N 25).</w:t>
      </w:r>
    </w:p>
    <w:p w:rsidR="00E8633C" w:rsidRDefault="00D67455" w:rsidP="00463C67">
      <w:pPr>
        <w:pStyle w:val="a3"/>
        <w:ind w:right="158" w:firstLine="14"/>
      </w:pPr>
      <w:r>
        <w:t>Все</w:t>
      </w:r>
      <w:r w:rsidR="00463C67">
        <w:t xml:space="preserve"> </w:t>
      </w:r>
      <w:r>
        <w:t>документы</w:t>
      </w:r>
      <w:r w:rsidR="00463C67">
        <w:t xml:space="preserve"> </w:t>
      </w:r>
      <w:r>
        <w:t>считаются</w:t>
      </w:r>
      <w:r w:rsidR="00463C67">
        <w:t xml:space="preserve"> </w:t>
      </w:r>
      <w:r>
        <w:t>доставленными</w:t>
      </w:r>
      <w:r w:rsidR="00463C67">
        <w:t xml:space="preserve"> </w:t>
      </w:r>
      <w:r>
        <w:t>должным</w:t>
      </w:r>
      <w:r w:rsidR="00463C67">
        <w:t xml:space="preserve"> </w:t>
      </w:r>
      <w:r>
        <w:t>образом:</w:t>
      </w:r>
      <w:r w:rsidR="00463C67">
        <w:t xml:space="preserve"> </w:t>
      </w:r>
      <w:r>
        <w:t>в</w:t>
      </w:r>
      <w:r w:rsidR="00463C67">
        <w:t xml:space="preserve"> </w:t>
      </w:r>
      <w:r>
        <w:t>случае</w:t>
      </w:r>
      <w:r w:rsidR="00463C67">
        <w:t xml:space="preserve"> </w:t>
      </w:r>
      <w:r>
        <w:t>отправки</w:t>
      </w:r>
      <w:r w:rsidR="00463C67">
        <w:t xml:space="preserve"> </w:t>
      </w:r>
      <w:r>
        <w:t>курьерской</w:t>
      </w:r>
      <w:r w:rsidR="00463C67">
        <w:t xml:space="preserve"> доставкой </w:t>
      </w:r>
      <w:r>
        <w:t>или нарочным - в момент фактической доставки или отказа от получения уведомления.</w:t>
      </w:r>
    </w:p>
    <w:p w:rsidR="00E8633C" w:rsidRDefault="00D67455">
      <w:pPr>
        <w:pStyle w:val="a3"/>
        <w:ind w:right="114" w:firstLine="14"/>
      </w:pPr>
      <w:r>
        <w:t>В случае получения уведомления по адресу Клиента/ Перевозчика иным лицом</w:t>
      </w:r>
      <w:r w:rsidR="00463C67">
        <w:t>,</w:t>
      </w:r>
      <w:r>
        <w:t xml:space="preserve"> уведомление считается полученным самим</w:t>
      </w:r>
      <w:r w:rsidR="00463C67">
        <w:t xml:space="preserve"> </w:t>
      </w:r>
      <w:r>
        <w:t>Клиентом/Перевозчиком. В</w:t>
      </w:r>
      <w:r w:rsidR="00463C67">
        <w:t xml:space="preserve"> </w:t>
      </w:r>
      <w:r>
        <w:t>случае</w:t>
      </w:r>
      <w:r w:rsidR="00463C67">
        <w:t xml:space="preserve"> </w:t>
      </w:r>
      <w:r>
        <w:t>отсутствия адресата по</w:t>
      </w:r>
      <w:r w:rsidR="00463C67">
        <w:t xml:space="preserve"> </w:t>
      </w:r>
      <w:r>
        <w:t>месту</w:t>
      </w:r>
      <w:r w:rsidR="00463C67">
        <w:t xml:space="preserve"> </w:t>
      </w:r>
      <w:r>
        <w:t>нахождения или истечения срока хранения письм</w:t>
      </w:r>
      <w:r w:rsidR="00463C67">
        <w:t>,</w:t>
      </w:r>
      <w:r>
        <w:t>а уведомление считается произведенным надлежащим образом.</w:t>
      </w:r>
    </w:p>
    <w:p w:rsidR="00E8633C" w:rsidRDefault="00463C67">
      <w:pPr>
        <w:pStyle w:val="a4"/>
        <w:numPr>
          <w:ilvl w:val="1"/>
          <w:numId w:val="7"/>
        </w:numPr>
        <w:tabs>
          <w:tab w:val="left" w:pos="537"/>
        </w:tabs>
        <w:ind w:right="116" w:firstLine="14"/>
      </w:pPr>
      <w:r>
        <w:t xml:space="preserve">Стороны Договора заверяют друг друга </w:t>
      </w:r>
      <w:r w:rsidR="00D67455">
        <w:t xml:space="preserve">о том, что на дату заключения настоящего Договора все заверения, </w:t>
      </w:r>
      <w:r w:rsidR="00D67455">
        <w:lastRenderedPageBreak/>
        <w:t>перечисленные</w:t>
      </w:r>
      <w:r>
        <w:t xml:space="preserve"> </w:t>
      </w:r>
      <w:r w:rsidR="00D67455">
        <w:t>ниже, являются</w:t>
      </w:r>
      <w:r>
        <w:t xml:space="preserve"> </w:t>
      </w:r>
      <w:r w:rsidR="00D67455">
        <w:t>достоверными</w:t>
      </w:r>
      <w:r>
        <w:t xml:space="preserve"> </w:t>
      </w:r>
      <w:r w:rsidR="00D67455">
        <w:t>во</w:t>
      </w:r>
      <w:r>
        <w:t xml:space="preserve"> </w:t>
      </w:r>
      <w:r w:rsidR="00D67455">
        <w:t>всех аспектах,</w:t>
      </w:r>
      <w:r>
        <w:t xml:space="preserve"> </w:t>
      </w:r>
      <w:r w:rsidR="00D67455">
        <w:t>а Клиент</w:t>
      </w:r>
      <w:r>
        <w:t xml:space="preserve">/Перевозчик </w:t>
      </w:r>
      <w:r w:rsidR="00D67455">
        <w:t>при</w:t>
      </w:r>
      <w:r>
        <w:t xml:space="preserve"> </w:t>
      </w:r>
      <w:r w:rsidR="00D67455">
        <w:t>заключении</w:t>
      </w:r>
      <w:r>
        <w:t xml:space="preserve"> </w:t>
      </w:r>
      <w:r w:rsidR="00D67455">
        <w:t>настоящего Договора полагается на достоверность каждого из перечисленных ниже заверений во всех аспектах:</w:t>
      </w:r>
    </w:p>
    <w:p w:rsidR="00E8633C" w:rsidRDefault="00D67455">
      <w:pPr>
        <w:pStyle w:val="a4"/>
        <w:numPr>
          <w:ilvl w:val="0"/>
          <w:numId w:val="1"/>
        </w:numPr>
        <w:tabs>
          <w:tab w:val="left" w:pos="205"/>
        </w:tabs>
        <w:spacing w:line="237" w:lineRule="auto"/>
        <w:ind w:right="125" w:firstLine="14"/>
      </w:pPr>
      <w:r>
        <w:t>Перевозчик</w:t>
      </w:r>
      <w:r w:rsidR="00463C67">
        <w:t>/Клиент</w:t>
      </w:r>
      <w:r>
        <w:t xml:space="preserve"> является юридическим лицом, должным образом, созданным в соответствии с законодательством Российской Федерации;</w:t>
      </w:r>
    </w:p>
    <w:p w:rsidR="00E8633C" w:rsidRDefault="00D67455">
      <w:pPr>
        <w:pStyle w:val="a4"/>
        <w:numPr>
          <w:ilvl w:val="0"/>
          <w:numId w:val="1"/>
        </w:numPr>
        <w:tabs>
          <w:tab w:val="left" w:pos="229"/>
        </w:tabs>
        <w:spacing w:before="81"/>
        <w:ind w:right="111" w:firstLine="14"/>
      </w:pPr>
      <w:r>
        <w:t>все сведения о Перевозчике</w:t>
      </w:r>
      <w:r w:rsidR="00463C67">
        <w:t>/Клиенте</w:t>
      </w:r>
      <w:r>
        <w:t xml:space="preserve"> в ЕГРЮЛ на момент подписания Договора достоверны. Если в дальнейшем в ЕГРЮЛ появиться запись о недостоверности данных о Перевозчике</w:t>
      </w:r>
      <w:r w:rsidR="00463C67">
        <w:t>/Клиенте</w:t>
      </w:r>
      <w:r>
        <w:t xml:space="preserve"> он обязуется в течение одного месяца внести в ЕГРЮЛ достоверные сведения или подтвердить регистрирующему органу, что сведения в ЕГРЮЛ </w:t>
      </w:r>
      <w:r>
        <w:rPr>
          <w:spacing w:val="-2"/>
        </w:rPr>
        <w:t>достоверны:</w:t>
      </w:r>
    </w:p>
    <w:p w:rsidR="00E8633C" w:rsidRDefault="00D67455">
      <w:pPr>
        <w:pStyle w:val="a4"/>
        <w:numPr>
          <w:ilvl w:val="0"/>
          <w:numId w:val="1"/>
        </w:numPr>
        <w:tabs>
          <w:tab w:val="left" w:pos="253"/>
        </w:tabs>
        <w:spacing w:before="1"/>
        <w:ind w:left="253" w:hanging="186"/>
      </w:pPr>
      <w:r>
        <w:t>лица,</w:t>
      </w:r>
      <w:r w:rsidR="00463C67">
        <w:t xml:space="preserve"> </w:t>
      </w:r>
      <w:r>
        <w:t>подписывающие</w:t>
      </w:r>
      <w:r w:rsidR="00463C67">
        <w:t xml:space="preserve"> </w:t>
      </w:r>
      <w:r>
        <w:t>настоящий</w:t>
      </w:r>
      <w:r w:rsidR="00463C67">
        <w:t xml:space="preserve"> </w:t>
      </w:r>
      <w:r>
        <w:t>Договор</w:t>
      </w:r>
      <w:r w:rsidR="00463C67">
        <w:t xml:space="preserve"> </w:t>
      </w:r>
      <w:r>
        <w:t>от</w:t>
      </w:r>
      <w:r w:rsidR="00463C67">
        <w:t xml:space="preserve"> </w:t>
      </w:r>
      <w:r>
        <w:t>имени</w:t>
      </w:r>
      <w:r w:rsidR="00463C67">
        <w:t xml:space="preserve"> </w:t>
      </w:r>
      <w:r>
        <w:t>Перевозчик</w:t>
      </w:r>
      <w:r w:rsidR="00463C67">
        <w:t xml:space="preserve">а/Клиента </w:t>
      </w:r>
      <w:r>
        <w:t>должным</w:t>
      </w:r>
      <w:r w:rsidR="00463C67">
        <w:t xml:space="preserve"> </w:t>
      </w:r>
      <w:r>
        <w:t>образом</w:t>
      </w:r>
      <w:r w:rsidR="00463C67">
        <w:t xml:space="preserve"> </w:t>
      </w:r>
      <w:r>
        <w:t>уполномочены</w:t>
      </w:r>
      <w:r w:rsidR="00463C67">
        <w:t xml:space="preserve"> </w:t>
      </w:r>
      <w:r>
        <w:t>на</w:t>
      </w:r>
      <w:r w:rsidR="00463C67">
        <w:t xml:space="preserve"> </w:t>
      </w:r>
      <w:r>
        <w:rPr>
          <w:spacing w:val="-4"/>
        </w:rPr>
        <w:t>это;</w:t>
      </w:r>
    </w:p>
    <w:p w:rsidR="00E8633C" w:rsidRDefault="00D67455">
      <w:pPr>
        <w:pStyle w:val="a4"/>
        <w:numPr>
          <w:ilvl w:val="0"/>
          <w:numId w:val="1"/>
        </w:numPr>
        <w:tabs>
          <w:tab w:val="left" w:pos="196"/>
        </w:tabs>
        <w:spacing w:before="1" w:line="252" w:lineRule="exact"/>
        <w:ind w:left="196" w:hanging="129"/>
      </w:pPr>
      <w:r>
        <w:t>Перевозчик</w:t>
      </w:r>
      <w:r w:rsidR="00463C67">
        <w:t xml:space="preserve">/Клиент </w:t>
      </w:r>
      <w:r>
        <w:t>располагает</w:t>
      </w:r>
      <w:r w:rsidR="00463C67">
        <w:t xml:space="preserve"> </w:t>
      </w:r>
      <w:r>
        <w:t>необходимыми</w:t>
      </w:r>
      <w:r w:rsidR="00463C67">
        <w:t xml:space="preserve"> </w:t>
      </w:r>
      <w:r>
        <w:t>ресурсами</w:t>
      </w:r>
      <w:r w:rsidR="00463C67">
        <w:t xml:space="preserve"> </w:t>
      </w:r>
      <w:r>
        <w:t>для</w:t>
      </w:r>
      <w:r w:rsidR="00463C67">
        <w:t xml:space="preserve"> </w:t>
      </w:r>
      <w:r>
        <w:t>исполнения</w:t>
      </w:r>
      <w:r w:rsidR="00463C67">
        <w:t xml:space="preserve"> </w:t>
      </w:r>
      <w:r>
        <w:t>настоящего</w:t>
      </w:r>
      <w:r w:rsidR="00463C67">
        <w:t xml:space="preserve"> </w:t>
      </w:r>
      <w:r>
        <w:rPr>
          <w:spacing w:val="-2"/>
        </w:rPr>
        <w:t>Договора;</w:t>
      </w:r>
    </w:p>
    <w:p w:rsidR="00E8633C" w:rsidRDefault="00D67455">
      <w:pPr>
        <w:pStyle w:val="a4"/>
        <w:numPr>
          <w:ilvl w:val="0"/>
          <w:numId w:val="1"/>
        </w:numPr>
        <w:tabs>
          <w:tab w:val="left" w:pos="229"/>
        </w:tabs>
        <w:ind w:right="117" w:firstLine="14"/>
      </w:pPr>
      <w:r>
        <w:t>Перевозчик</w:t>
      </w:r>
      <w:r w:rsidR="00463C67">
        <w:t>/Клиент</w:t>
      </w:r>
      <w:r>
        <w:t xml:space="preserve"> отражает все операции по оказанным своими контрагентами услугам в учете, бухгалтерской и налоговой отчетности;</w:t>
      </w:r>
    </w:p>
    <w:p w:rsidR="00E8633C" w:rsidRDefault="00D67455">
      <w:pPr>
        <w:pStyle w:val="a4"/>
        <w:numPr>
          <w:ilvl w:val="0"/>
          <w:numId w:val="1"/>
        </w:numPr>
        <w:tabs>
          <w:tab w:val="left" w:pos="210"/>
        </w:tabs>
        <w:spacing w:before="2"/>
        <w:ind w:right="113" w:firstLine="14"/>
      </w:pPr>
      <w:r>
        <w:t>при заключении настоящего Договора</w:t>
      </w:r>
      <w:r w:rsidR="00463C67">
        <w:t xml:space="preserve"> </w:t>
      </w:r>
      <w:r>
        <w:t>Перевозчик</w:t>
      </w:r>
      <w:r w:rsidR="00463C67">
        <w:t>/Клиент</w:t>
      </w:r>
      <w:r>
        <w:t xml:space="preserve"> не является банкротом, не обладает сведениями о наличии</w:t>
      </w:r>
      <w:r w:rsidR="00463C67">
        <w:t xml:space="preserve"> </w:t>
      </w:r>
      <w:r>
        <w:t>у Перевозчик</w:t>
      </w:r>
      <w:r w:rsidR="00463C67">
        <w:t>/Клиента</w:t>
      </w:r>
      <w:r>
        <w:t xml:space="preserve"> кредиторов, требования которых могут послужить причиной для признания Перевозчик</w:t>
      </w:r>
      <w:r w:rsidR="00463C67">
        <w:t>а/Клиента</w:t>
      </w:r>
      <w:r>
        <w:t xml:space="preserve"> банкрот</w:t>
      </w:r>
      <w:r w:rsidR="00463C67">
        <w:t>ом</w:t>
      </w:r>
      <w:r>
        <w:t xml:space="preserve"> и введения в отношении Стороны процедур банкротства, предусмотренных либо не предусмотренных законодательством Российской Федерации.</w:t>
      </w:r>
    </w:p>
    <w:p w:rsidR="00E8633C" w:rsidRDefault="00D67455">
      <w:pPr>
        <w:pStyle w:val="a4"/>
        <w:numPr>
          <w:ilvl w:val="0"/>
          <w:numId w:val="1"/>
        </w:numPr>
        <w:tabs>
          <w:tab w:val="left" w:pos="330"/>
        </w:tabs>
        <w:spacing w:line="242" w:lineRule="auto"/>
        <w:ind w:right="98" w:firstLine="14"/>
      </w:pPr>
      <w:r>
        <w:t>в отношении Перевозчик</w:t>
      </w:r>
      <w:r w:rsidR="00463C67">
        <w:t>а/Клиента</w:t>
      </w:r>
      <w:r>
        <w:t xml:space="preserve"> не начата процедура ликвидации либо ее аналоги в соответствии с законодательством страны инкорпорации Стороны.</w:t>
      </w:r>
    </w:p>
    <w:p w:rsidR="00E8633C" w:rsidRDefault="00D67455">
      <w:pPr>
        <w:pStyle w:val="a4"/>
        <w:numPr>
          <w:ilvl w:val="0"/>
          <w:numId w:val="1"/>
        </w:numPr>
        <w:tabs>
          <w:tab w:val="left" w:pos="210"/>
        </w:tabs>
        <w:ind w:right="117" w:firstLine="14"/>
      </w:pPr>
      <w:r>
        <w:t>Перевозчик</w:t>
      </w:r>
      <w:r w:rsidR="00463C67">
        <w:t>/Клиент</w:t>
      </w:r>
      <w:r>
        <w:t xml:space="preserve"> не имеет каких-либо ограничений в соответствии с законодательством Российской Федерации на заключение настоящего Договора. Заключение Договора одобрено уполномоченными органами и должностными лицами Перевозчик</w:t>
      </w:r>
      <w:r w:rsidR="00463C67">
        <w:t>а/Клиента в</w:t>
      </w:r>
      <w:r>
        <w:t xml:space="preserve"> соответствии с действующим законодательством Российской Федерации.</w:t>
      </w:r>
    </w:p>
    <w:p w:rsidR="00E8633C" w:rsidRDefault="00D67455">
      <w:pPr>
        <w:pStyle w:val="a4"/>
        <w:numPr>
          <w:ilvl w:val="0"/>
          <w:numId w:val="1"/>
        </w:numPr>
        <w:tabs>
          <w:tab w:val="left" w:pos="224"/>
        </w:tabs>
        <w:ind w:right="115" w:firstLine="14"/>
      </w:pPr>
      <w:r>
        <w:t>на дату заключения настоящего Договора не существует споров и/или претензий со стороны третьих лиц в отношении</w:t>
      </w:r>
      <w:r w:rsidR="00463C67">
        <w:t xml:space="preserve"> </w:t>
      </w:r>
      <w:r>
        <w:t>осуществления</w:t>
      </w:r>
      <w:r w:rsidR="00463C67">
        <w:t xml:space="preserve"> </w:t>
      </w:r>
      <w:r>
        <w:t>заключения</w:t>
      </w:r>
      <w:r w:rsidR="00463C67">
        <w:t xml:space="preserve"> </w:t>
      </w:r>
      <w:r>
        <w:t>Договора со</w:t>
      </w:r>
      <w:r w:rsidR="00463C67">
        <w:t xml:space="preserve"> </w:t>
      </w:r>
      <w:r>
        <w:t>стороны</w:t>
      </w:r>
      <w:r w:rsidR="00463C67">
        <w:t xml:space="preserve"> </w:t>
      </w:r>
      <w:r>
        <w:t>участников,</w:t>
      </w:r>
      <w:r w:rsidR="00463C67">
        <w:t xml:space="preserve"> </w:t>
      </w:r>
      <w:r>
        <w:t>акционеров,</w:t>
      </w:r>
      <w:r w:rsidR="00463C67">
        <w:t xml:space="preserve"> </w:t>
      </w:r>
      <w:r>
        <w:t>органов</w:t>
      </w:r>
      <w:r w:rsidR="00463C67">
        <w:t xml:space="preserve"> </w:t>
      </w:r>
      <w:r>
        <w:t>управления</w:t>
      </w:r>
      <w:r w:rsidR="00463C67">
        <w:t xml:space="preserve"> </w:t>
      </w:r>
      <w:r>
        <w:t>и</w:t>
      </w:r>
      <w:r w:rsidR="00463C67">
        <w:t xml:space="preserve"> </w:t>
      </w:r>
      <w:r>
        <w:t xml:space="preserve">т.п. </w:t>
      </w:r>
      <w:r>
        <w:rPr>
          <w:spacing w:val="-2"/>
        </w:rPr>
        <w:t>Перевозчика</w:t>
      </w:r>
      <w:r w:rsidR="00463C67">
        <w:rPr>
          <w:spacing w:val="-2"/>
        </w:rPr>
        <w:t>/Клиента</w:t>
      </w:r>
      <w:r>
        <w:rPr>
          <w:spacing w:val="-2"/>
        </w:rPr>
        <w:t>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12"/>
        </w:tabs>
        <w:spacing w:line="237" w:lineRule="auto"/>
        <w:ind w:right="125" w:firstLine="14"/>
        <w:rPr>
          <w:sz w:val="20"/>
        </w:rPr>
      </w:pPr>
      <w:r>
        <w:t>Во всем остальном, прямо не урегулированном настоящим Договором, Стороны руководствуются действующим законодательством Российской Федерации.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550"/>
        </w:tabs>
        <w:ind w:left="550" w:hanging="497"/>
      </w:pPr>
      <w:r>
        <w:t>Настоящий</w:t>
      </w:r>
      <w:r w:rsidR="0008720F">
        <w:t xml:space="preserve"> </w:t>
      </w:r>
      <w:r>
        <w:t>Договор</w:t>
      </w:r>
      <w:r w:rsidR="0008720F">
        <w:t xml:space="preserve"> </w:t>
      </w:r>
      <w:r>
        <w:t>составлен</w:t>
      </w:r>
      <w:r w:rsidR="0008720F">
        <w:t xml:space="preserve"> </w:t>
      </w:r>
      <w:r>
        <w:t>в</w:t>
      </w:r>
      <w:r w:rsidR="0008720F">
        <w:t xml:space="preserve"> </w:t>
      </w:r>
      <w:r>
        <w:t>двух</w:t>
      </w:r>
      <w:r w:rsidR="0008720F">
        <w:t xml:space="preserve"> </w:t>
      </w:r>
      <w:r>
        <w:t>экземплярах,</w:t>
      </w:r>
      <w:r w:rsidR="0008720F">
        <w:t xml:space="preserve"> </w:t>
      </w:r>
      <w:r>
        <w:t>имеющих</w:t>
      </w:r>
      <w:r w:rsidR="0008720F">
        <w:t xml:space="preserve"> </w:t>
      </w:r>
      <w:r>
        <w:t>одинаковую</w:t>
      </w:r>
      <w:r w:rsidR="0008720F">
        <w:t xml:space="preserve"> </w:t>
      </w:r>
      <w:r>
        <w:t>юридическую</w:t>
      </w:r>
      <w:r w:rsidR="0008720F">
        <w:t xml:space="preserve"> </w:t>
      </w:r>
      <w:r>
        <w:rPr>
          <w:spacing w:val="-2"/>
        </w:rPr>
        <w:t>силу.</w:t>
      </w:r>
    </w:p>
    <w:p w:rsidR="00E8633C" w:rsidRDefault="00D67455">
      <w:pPr>
        <w:pStyle w:val="3"/>
        <w:numPr>
          <w:ilvl w:val="0"/>
          <w:numId w:val="7"/>
        </w:numPr>
        <w:tabs>
          <w:tab w:val="left" w:pos="3341"/>
        </w:tabs>
        <w:spacing w:before="253"/>
        <w:ind w:left="3341" w:hanging="225"/>
        <w:jc w:val="left"/>
      </w:pPr>
      <w:r>
        <w:rPr>
          <w:spacing w:val="-2"/>
        </w:rPr>
        <w:t>ЭЛЕКТРОННЫЙ</w:t>
      </w:r>
      <w:r w:rsidR="00D45219">
        <w:rPr>
          <w:spacing w:val="-2"/>
        </w:rPr>
        <w:t xml:space="preserve"> </w:t>
      </w:r>
      <w:r>
        <w:rPr>
          <w:spacing w:val="-2"/>
        </w:rPr>
        <w:t>ДОКУМЕНТООБОРОТ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99"/>
        </w:tabs>
        <w:ind w:right="108" w:firstLine="0"/>
      </w:pPr>
      <w:r>
        <w:t>В целях оптимизации документооборота Стороны пришли к соглашению о возможности перехода на электронный обмен документов (далее по тексту ЭДО) в рамках исполнения настоящего договора, с использованием усиленной электронной подписи, ключ проверки которой указан в квалифицированном сертификате, выданном аккредитованным удостоверяющим центром.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94"/>
        </w:tabs>
        <w:ind w:right="110" w:firstLine="0"/>
      </w:pPr>
      <w:r>
        <w:t xml:space="preserve">Переход Сторонами на электронный документооборот осуществляется путем принятия приглашения о добавлении в контрагенты по ЭДО. При необходимости Сторонами настраивается роуминг. В период перехода на ЭДО и подготовительной настройки, Стороны продолжают обмениваться документами на бумажном </w:t>
      </w:r>
      <w:r>
        <w:rPr>
          <w:spacing w:val="-2"/>
        </w:rPr>
        <w:t>носителе.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523"/>
        </w:tabs>
        <w:ind w:right="119" w:firstLine="0"/>
      </w:pPr>
      <w:r>
        <w:t>При осуществлении обмена электронными документами Стороны используют форматы документов, которые утверждены приказами ФНС России (формализованные документы). Если форматы документов не утверждены, то Стороны используют согласованные между собой форматы (неформализованные документы).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41"/>
        </w:tabs>
        <w:spacing w:after="6" w:line="252" w:lineRule="exact"/>
        <w:ind w:left="441" w:hanging="388"/>
      </w:pPr>
      <w:r>
        <w:t>Перечень</w:t>
      </w:r>
      <w:r w:rsidR="00D45219">
        <w:t xml:space="preserve"> </w:t>
      </w:r>
      <w:r>
        <w:t>документов,</w:t>
      </w:r>
      <w:r w:rsidR="00D45219">
        <w:t xml:space="preserve"> </w:t>
      </w:r>
      <w:r>
        <w:t>которыми</w:t>
      </w:r>
      <w:r w:rsidR="00D45219">
        <w:t xml:space="preserve"> </w:t>
      </w:r>
      <w:r>
        <w:t>стороны</w:t>
      </w:r>
      <w:r w:rsidR="00D45219">
        <w:t xml:space="preserve"> </w:t>
      </w:r>
      <w:r>
        <w:t>обмениваются</w:t>
      </w:r>
      <w:r w:rsidR="00D45219">
        <w:t xml:space="preserve"> </w:t>
      </w:r>
      <w:r>
        <w:t>в</w:t>
      </w:r>
      <w:r w:rsidR="00D45219">
        <w:t xml:space="preserve"> </w:t>
      </w:r>
      <w:r>
        <w:rPr>
          <w:spacing w:val="-4"/>
        </w:rPr>
        <w:t>ЭДО:</w:t>
      </w:r>
    </w:p>
    <w:tbl>
      <w:tblPr>
        <w:tblStyle w:val="TableNormal"/>
        <w:tblW w:w="0" w:type="auto"/>
        <w:tblInd w:w="11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3654"/>
        <w:gridCol w:w="2410"/>
        <w:gridCol w:w="2411"/>
      </w:tblGrid>
      <w:tr w:rsidR="00E8633C">
        <w:trPr>
          <w:trHeight w:val="815"/>
        </w:trPr>
        <w:tc>
          <w:tcPr>
            <w:tcW w:w="3654" w:type="dxa"/>
          </w:tcPr>
          <w:p w:rsidR="00E8633C" w:rsidRDefault="00E8633C">
            <w:pPr>
              <w:pStyle w:val="TableParagraph"/>
              <w:spacing w:before="132"/>
              <w:ind w:left="0"/>
              <w:rPr>
                <w:sz w:val="16"/>
              </w:rPr>
            </w:pPr>
          </w:p>
          <w:p w:rsidR="00E8633C" w:rsidRDefault="00D67455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Документ</w:t>
            </w:r>
          </w:p>
        </w:tc>
        <w:tc>
          <w:tcPr>
            <w:tcW w:w="2410" w:type="dxa"/>
          </w:tcPr>
          <w:p w:rsidR="00E8633C" w:rsidRDefault="00D67455">
            <w:pPr>
              <w:pStyle w:val="TableParagraph"/>
              <w:spacing w:line="237" w:lineRule="auto"/>
              <w:ind w:left="499" w:right="481" w:firstLine="2"/>
              <w:jc w:val="center"/>
              <w:rPr>
                <w:sz w:val="16"/>
              </w:rPr>
            </w:pPr>
            <w:r>
              <w:rPr>
                <w:b/>
                <w:sz w:val="16"/>
              </w:rPr>
              <w:t>Тип</w:t>
            </w:r>
            <w:r w:rsidR="00D45219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документа:</w:t>
            </w:r>
            <w:r w:rsidR="00D45219">
              <w:rPr>
                <w:b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формализованный</w:t>
            </w:r>
            <w:r w:rsidR="00D45219"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или</w:t>
            </w:r>
            <w:r w:rsidR="00D45219"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неформализованный</w:t>
            </w:r>
          </w:p>
        </w:tc>
        <w:tc>
          <w:tcPr>
            <w:tcW w:w="2411" w:type="dxa"/>
          </w:tcPr>
          <w:p w:rsidR="00E8633C" w:rsidRDefault="00D67455">
            <w:pPr>
              <w:pStyle w:val="TableParagraph"/>
              <w:spacing w:before="37" w:line="242" w:lineRule="auto"/>
              <w:ind w:left="317" w:right="297" w:hanging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Срок</w:t>
            </w:r>
            <w:r w:rsidR="00D45219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ожидания</w:t>
            </w:r>
            <w:r w:rsidR="00D45219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подписи</w:t>
            </w:r>
            <w:r w:rsidR="00D45219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документа*КЭП</w:t>
            </w:r>
            <w:r w:rsidR="00D45219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второй</w:t>
            </w:r>
            <w:r w:rsidR="00D45219">
              <w:rPr>
                <w:b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Стороной,</w:t>
            </w:r>
          </w:p>
          <w:p w:rsidR="00E8633C" w:rsidRDefault="00D45219">
            <w:pPr>
              <w:pStyle w:val="TableParagraph"/>
              <w:spacing w:line="179" w:lineRule="exact"/>
              <w:ind w:left="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</w:t>
            </w:r>
            <w:r w:rsidR="00D67455">
              <w:rPr>
                <w:b/>
                <w:sz w:val="16"/>
              </w:rPr>
              <w:t>абочие</w:t>
            </w:r>
            <w:r>
              <w:rPr>
                <w:b/>
                <w:sz w:val="16"/>
              </w:rPr>
              <w:t xml:space="preserve"> </w:t>
            </w:r>
            <w:r w:rsidR="00D67455">
              <w:rPr>
                <w:b/>
                <w:spacing w:val="-5"/>
                <w:sz w:val="16"/>
              </w:rPr>
              <w:t>дни</w:t>
            </w:r>
          </w:p>
        </w:tc>
      </w:tr>
      <w:tr w:rsidR="00E8633C">
        <w:trPr>
          <w:trHeight w:val="205"/>
        </w:trPr>
        <w:tc>
          <w:tcPr>
            <w:tcW w:w="3654" w:type="dxa"/>
          </w:tcPr>
          <w:p w:rsidR="00E8633C" w:rsidRDefault="00D67455">
            <w:pPr>
              <w:pStyle w:val="TableParagraph"/>
              <w:spacing w:before="4" w:line="182" w:lineRule="exact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УПД</w:t>
            </w:r>
          </w:p>
        </w:tc>
        <w:tc>
          <w:tcPr>
            <w:tcW w:w="2410" w:type="dxa"/>
          </w:tcPr>
          <w:p w:rsidR="00E8633C" w:rsidRDefault="00D67455">
            <w:pPr>
              <w:pStyle w:val="TableParagraph"/>
              <w:spacing w:before="4" w:line="182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формализованный</w:t>
            </w:r>
          </w:p>
        </w:tc>
        <w:tc>
          <w:tcPr>
            <w:tcW w:w="2411" w:type="dxa"/>
          </w:tcPr>
          <w:p w:rsidR="00E8633C" w:rsidRDefault="00D67455">
            <w:pPr>
              <w:pStyle w:val="TableParagraph"/>
              <w:spacing w:before="4" w:line="182" w:lineRule="exact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</w:tr>
      <w:tr w:rsidR="00E8633C">
        <w:trPr>
          <w:trHeight w:val="205"/>
        </w:trPr>
        <w:tc>
          <w:tcPr>
            <w:tcW w:w="3654" w:type="dxa"/>
          </w:tcPr>
          <w:p w:rsidR="00E8633C" w:rsidRDefault="00D67455">
            <w:pPr>
              <w:pStyle w:val="TableParagraph"/>
              <w:spacing w:before="8" w:line="177" w:lineRule="exact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УКД</w:t>
            </w:r>
          </w:p>
        </w:tc>
        <w:tc>
          <w:tcPr>
            <w:tcW w:w="2410" w:type="dxa"/>
          </w:tcPr>
          <w:p w:rsidR="00E8633C" w:rsidRDefault="00D67455">
            <w:pPr>
              <w:pStyle w:val="TableParagraph"/>
              <w:spacing w:before="8" w:line="177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формализованный</w:t>
            </w:r>
          </w:p>
        </w:tc>
        <w:tc>
          <w:tcPr>
            <w:tcW w:w="2411" w:type="dxa"/>
          </w:tcPr>
          <w:p w:rsidR="00E8633C" w:rsidRDefault="00D67455">
            <w:pPr>
              <w:pStyle w:val="TableParagraph"/>
              <w:spacing w:before="8" w:line="177" w:lineRule="exact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</w:tr>
      <w:tr w:rsidR="00E8633C">
        <w:trPr>
          <w:trHeight w:val="210"/>
        </w:trPr>
        <w:tc>
          <w:tcPr>
            <w:tcW w:w="3654" w:type="dxa"/>
          </w:tcPr>
          <w:p w:rsidR="00E8633C" w:rsidRDefault="00D67455">
            <w:pPr>
              <w:pStyle w:val="TableParagraph"/>
              <w:spacing w:before="8" w:line="182" w:lineRule="exact"/>
              <w:ind w:left="109"/>
              <w:rPr>
                <w:sz w:val="16"/>
              </w:rPr>
            </w:pPr>
            <w:r>
              <w:rPr>
                <w:spacing w:val="-2"/>
                <w:sz w:val="16"/>
              </w:rPr>
              <w:t>Счет-фактура</w:t>
            </w:r>
          </w:p>
        </w:tc>
        <w:tc>
          <w:tcPr>
            <w:tcW w:w="2410" w:type="dxa"/>
          </w:tcPr>
          <w:p w:rsidR="00E8633C" w:rsidRDefault="00D67455">
            <w:pPr>
              <w:pStyle w:val="TableParagraph"/>
              <w:spacing w:before="8" w:line="182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формализованный</w:t>
            </w:r>
          </w:p>
        </w:tc>
        <w:tc>
          <w:tcPr>
            <w:tcW w:w="2411" w:type="dxa"/>
          </w:tcPr>
          <w:p w:rsidR="00E8633C" w:rsidRDefault="00D67455">
            <w:pPr>
              <w:pStyle w:val="TableParagraph"/>
              <w:spacing w:before="8" w:line="182" w:lineRule="exact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E8633C">
        <w:trPr>
          <w:trHeight w:val="205"/>
        </w:trPr>
        <w:tc>
          <w:tcPr>
            <w:tcW w:w="3654" w:type="dxa"/>
          </w:tcPr>
          <w:p w:rsidR="00E8633C" w:rsidRDefault="00D67455">
            <w:pPr>
              <w:pStyle w:val="TableParagraph"/>
              <w:spacing w:before="4" w:line="182" w:lineRule="exact"/>
              <w:ind w:left="109"/>
              <w:rPr>
                <w:sz w:val="16"/>
              </w:rPr>
            </w:pPr>
            <w:r>
              <w:rPr>
                <w:spacing w:val="-2"/>
                <w:sz w:val="16"/>
              </w:rPr>
              <w:t>Корректировочный</w:t>
            </w:r>
            <w:r w:rsidR="00D45219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счет-фактура</w:t>
            </w:r>
          </w:p>
        </w:tc>
        <w:tc>
          <w:tcPr>
            <w:tcW w:w="2410" w:type="dxa"/>
          </w:tcPr>
          <w:p w:rsidR="00E8633C" w:rsidRDefault="00D67455">
            <w:pPr>
              <w:pStyle w:val="TableParagraph"/>
              <w:spacing w:before="4" w:line="182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формализованный</w:t>
            </w:r>
          </w:p>
        </w:tc>
        <w:tc>
          <w:tcPr>
            <w:tcW w:w="2411" w:type="dxa"/>
          </w:tcPr>
          <w:p w:rsidR="00E8633C" w:rsidRDefault="00D67455">
            <w:pPr>
              <w:pStyle w:val="TableParagraph"/>
              <w:spacing w:before="4" w:line="182" w:lineRule="exact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E8633C">
        <w:trPr>
          <w:trHeight w:val="205"/>
        </w:trPr>
        <w:tc>
          <w:tcPr>
            <w:tcW w:w="3654" w:type="dxa"/>
          </w:tcPr>
          <w:p w:rsidR="00E8633C" w:rsidRDefault="00D67455">
            <w:pPr>
              <w:pStyle w:val="TableParagraph"/>
              <w:spacing w:before="4" w:line="182" w:lineRule="exact"/>
              <w:ind w:left="109"/>
              <w:rPr>
                <w:sz w:val="16"/>
              </w:rPr>
            </w:pPr>
            <w:r>
              <w:rPr>
                <w:spacing w:val="-2"/>
                <w:sz w:val="16"/>
              </w:rPr>
              <w:t>Исправительный</w:t>
            </w:r>
            <w:r w:rsidR="00D45219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счет-фактура</w:t>
            </w:r>
          </w:p>
        </w:tc>
        <w:tc>
          <w:tcPr>
            <w:tcW w:w="2410" w:type="dxa"/>
          </w:tcPr>
          <w:p w:rsidR="00E8633C" w:rsidRDefault="00D67455">
            <w:pPr>
              <w:pStyle w:val="TableParagraph"/>
              <w:spacing w:before="4" w:line="182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формализованный</w:t>
            </w:r>
          </w:p>
        </w:tc>
        <w:tc>
          <w:tcPr>
            <w:tcW w:w="2411" w:type="dxa"/>
          </w:tcPr>
          <w:p w:rsidR="00E8633C" w:rsidRDefault="00D67455">
            <w:pPr>
              <w:pStyle w:val="TableParagraph"/>
              <w:spacing w:before="4" w:line="182" w:lineRule="exact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E8633C">
        <w:trPr>
          <w:trHeight w:val="206"/>
        </w:trPr>
        <w:tc>
          <w:tcPr>
            <w:tcW w:w="3654" w:type="dxa"/>
          </w:tcPr>
          <w:p w:rsidR="00E8633C" w:rsidRDefault="00D67455">
            <w:pPr>
              <w:pStyle w:val="TableParagraph"/>
              <w:spacing w:before="8" w:line="177" w:lineRule="exact"/>
              <w:ind w:left="109"/>
              <w:rPr>
                <w:sz w:val="16"/>
              </w:rPr>
            </w:pPr>
            <w:r>
              <w:rPr>
                <w:sz w:val="16"/>
              </w:rPr>
              <w:t>Акт</w:t>
            </w:r>
            <w:r w:rsidR="00D45219">
              <w:rPr>
                <w:sz w:val="16"/>
              </w:rPr>
              <w:t xml:space="preserve"> </w:t>
            </w:r>
            <w:r>
              <w:rPr>
                <w:sz w:val="16"/>
              </w:rPr>
              <w:t>выполненных</w:t>
            </w:r>
            <w:r w:rsidR="00D45219">
              <w:rPr>
                <w:sz w:val="16"/>
              </w:rPr>
              <w:t xml:space="preserve"> </w:t>
            </w:r>
            <w:r>
              <w:rPr>
                <w:sz w:val="16"/>
              </w:rPr>
              <w:t>работ</w:t>
            </w:r>
            <w:r w:rsidR="00D45219">
              <w:rPr>
                <w:sz w:val="16"/>
              </w:rPr>
              <w:t xml:space="preserve"> </w:t>
            </w:r>
            <w:r>
              <w:rPr>
                <w:sz w:val="16"/>
              </w:rPr>
              <w:t>(оказанных</w:t>
            </w:r>
            <w:r>
              <w:rPr>
                <w:spacing w:val="-2"/>
                <w:sz w:val="16"/>
              </w:rPr>
              <w:t xml:space="preserve"> услуг)</w:t>
            </w:r>
          </w:p>
        </w:tc>
        <w:tc>
          <w:tcPr>
            <w:tcW w:w="2410" w:type="dxa"/>
          </w:tcPr>
          <w:p w:rsidR="00E8633C" w:rsidRDefault="00D67455">
            <w:pPr>
              <w:pStyle w:val="TableParagraph"/>
              <w:spacing w:before="8" w:line="177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формализованный</w:t>
            </w:r>
          </w:p>
        </w:tc>
        <w:tc>
          <w:tcPr>
            <w:tcW w:w="2411" w:type="dxa"/>
          </w:tcPr>
          <w:p w:rsidR="00E8633C" w:rsidRDefault="00D67455">
            <w:pPr>
              <w:pStyle w:val="TableParagraph"/>
              <w:spacing w:before="8" w:line="177" w:lineRule="exact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</w:tr>
      <w:tr w:rsidR="00E8633C">
        <w:trPr>
          <w:trHeight w:val="210"/>
        </w:trPr>
        <w:tc>
          <w:tcPr>
            <w:tcW w:w="3654" w:type="dxa"/>
          </w:tcPr>
          <w:p w:rsidR="00E8633C" w:rsidRDefault="00D67455">
            <w:pPr>
              <w:pStyle w:val="TableParagraph"/>
              <w:spacing w:before="8" w:line="182" w:lineRule="exact"/>
              <w:ind w:left="109"/>
              <w:rPr>
                <w:sz w:val="16"/>
              </w:rPr>
            </w:pPr>
            <w:r>
              <w:rPr>
                <w:sz w:val="16"/>
              </w:rPr>
              <w:t>Товарная</w:t>
            </w:r>
            <w:r w:rsidR="00D45219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накладная</w:t>
            </w:r>
          </w:p>
        </w:tc>
        <w:tc>
          <w:tcPr>
            <w:tcW w:w="2410" w:type="dxa"/>
          </w:tcPr>
          <w:p w:rsidR="00E8633C" w:rsidRDefault="00D67455">
            <w:pPr>
              <w:pStyle w:val="TableParagraph"/>
              <w:spacing w:before="8" w:line="182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формализованный</w:t>
            </w:r>
          </w:p>
        </w:tc>
        <w:tc>
          <w:tcPr>
            <w:tcW w:w="2411" w:type="dxa"/>
          </w:tcPr>
          <w:p w:rsidR="00E8633C" w:rsidRDefault="00D67455">
            <w:pPr>
              <w:pStyle w:val="TableParagraph"/>
              <w:spacing w:before="8" w:line="182" w:lineRule="exact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</w:tr>
      <w:tr w:rsidR="00E8633C">
        <w:trPr>
          <w:trHeight w:val="205"/>
        </w:trPr>
        <w:tc>
          <w:tcPr>
            <w:tcW w:w="3654" w:type="dxa"/>
          </w:tcPr>
          <w:p w:rsidR="00E8633C" w:rsidRDefault="00D67455">
            <w:pPr>
              <w:pStyle w:val="TableParagraph"/>
              <w:spacing w:before="4" w:line="182" w:lineRule="exact"/>
              <w:ind w:left="109"/>
              <w:rPr>
                <w:sz w:val="16"/>
              </w:rPr>
            </w:pPr>
            <w:r>
              <w:rPr>
                <w:spacing w:val="-4"/>
                <w:sz w:val="16"/>
              </w:rPr>
              <w:t>Счет</w:t>
            </w:r>
          </w:p>
        </w:tc>
        <w:tc>
          <w:tcPr>
            <w:tcW w:w="2410" w:type="dxa"/>
          </w:tcPr>
          <w:p w:rsidR="00E8633C" w:rsidRDefault="00D67455">
            <w:pPr>
              <w:pStyle w:val="TableParagraph"/>
              <w:spacing w:before="4" w:line="182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неформализованный</w:t>
            </w:r>
          </w:p>
        </w:tc>
        <w:tc>
          <w:tcPr>
            <w:tcW w:w="2411" w:type="dxa"/>
          </w:tcPr>
          <w:p w:rsidR="00E8633C" w:rsidRDefault="00D67455">
            <w:pPr>
              <w:pStyle w:val="TableParagraph"/>
              <w:spacing w:before="4" w:line="182" w:lineRule="exact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</w:tr>
      <w:tr w:rsidR="00E8633C">
        <w:trPr>
          <w:trHeight w:val="205"/>
        </w:trPr>
        <w:tc>
          <w:tcPr>
            <w:tcW w:w="3654" w:type="dxa"/>
          </w:tcPr>
          <w:p w:rsidR="00E8633C" w:rsidRDefault="00D67455">
            <w:pPr>
              <w:pStyle w:val="TableParagraph"/>
              <w:spacing w:before="8" w:line="177" w:lineRule="exact"/>
              <w:ind w:left="109"/>
              <w:rPr>
                <w:sz w:val="16"/>
              </w:rPr>
            </w:pPr>
            <w:r>
              <w:rPr>
                <w:sz w:val="16"/>
              </w:rPr>
              <w:t>Акт</w:t>
            </w:r>
            <w:r w:rsidR="00D45219">
              <w:rPr>
                <w:sz w:val="16"/>
              </w:rPr>
              <w:t xml:space="preserve"> </w:t>
            </w:r>
            <w:r>
              <w:rPr>
                <w:sz w:val="16"/>
              </w:rPr>
              <w:t>сверки</w:t>
            </w:r>
            <w:r w:rsidR="00D45219">
              <w:rPr>
                <w:sz w:val="16"/>
              </w:rPr>
              <w:t xml:space="preserve"> </w:t>
            </w:r>
            <w:r>
              <w:rPr>
                <w:sz w:val="16"/>
              </w:rPr>
              <w:t>взаимных</w:t>
            </w:r>
            <w:r w:rsidR="00D45219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расчетов</w:t>
            </w:r>
          </w:p>
        </w:tc>
        <w:tc>
          <w:tcPr>
            <w:tcW w:w="2410" w:type="dxa"/>
          </w:tcPr>
          <w:p w:rsidR="00E8633C" w:rsidRDefault="00D67455">
            <w:pPr>
              <w:pStyle w:val="TableParagraph"/>
              <w:spacing w:before="8" w:line="177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неформализованный</w:t>
            </w:r>
          </w:p>
        </w:tc>
        <w:tc>
          <w:tcPr>
            <w:tcW w:w="2411" w:type="dxa"/>
          </w:tcPr>
          <w:p w:rsidR="00E8633C" w:rsidRDefault="00D67455">
            <w:pPr>
              <w:pStyle w:val="TableParagraph"/>
              <w:spacing w:before="8" w:line="177" w:lineRule="exact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</w:tr>
      <w:tr w:rsidR="00E8633C">
        <w:trPr>
          <w:trHeight w:val="210"/>
        </w:trPr>
        <w:tc>
          <w:tcPr>
            <w:tcW w:w="3654" w:type="dxa"/>
          </w:tcPr>
          <w:p w:rsidR="00E8633C" w:rsidRDefault="00D67455">
            <w:pPr>
              <w:pStyle w:val="TableParagraph"/>
              <w:spacing w:before="8" w:line="182" w:lineRule="exact"/>
              <w:ind w:left="109"/>
              <w:rPr>
                <w:sz w:val="16"/>
              </w:rPr>
            </w:pPr>
            <w:r>
              <w:rPr>
                <w:sz w:val="16"/>
              </w:rPr>
              <w:t>Акт</w:t>
            </w:r>
            <w:r w:rsidR="00D45219">
              <w:rPr>
                <w:sz w:val="16"/>
              </w:rPr>
              <w:t xml:space="preserve"> </w:t>
            </w:r>
            <w:r>
              <w:rPr>
                <w:sz w:val="16"/>
              </w:rPr>
              <w:t>сверки</w:t>
            </w:r>
            <w:r w:rsidR="00D45219">
              <w:rPr>
                <w:sz w:val="16"/>
              </w:rPr>
              <w:t xml:space="preserve"> </w:t>
            </w:r>
            <w:r>
              <w:rPr>
                <w:sz w:val="16"/>
              </w:rPr>
              <w:t>взаимных</w:t>
            </w:r>
            <w:r w:rsidR="00D45219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требований</w:t>
            </w:r>
          </w:p>
        </w:tc>
        <w:tc>
          <w:tcPr>
            <w:tcW w:w="2410" w:type="dxa"/>
          </w:tcPr>
          <w:p w:rsidR="00E8633C" w:rsidRDefault="00D67455">
            <w:pPr>
              <w:pStyle w:val="TableParagraph"/>
              <w:spacing w:before="8" w:line="182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неформализованный</w:t>
            </w:r>
          </w:p>
        </w:tc>
        <w:tc>
          <w:tcPr>
            <w:tcW w:w="2411" w:type="dxa"/>
          </w:tcPr>
          <w:p w:rsidR="00E8633C" w:rsidRDefault="00D67455">
            <w:pPr>
              <w:pStyle w:val="TableParagraph"/>
              <w:spacing w:before="8" w:line="182" w:lineRule="exact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</w:tr>
      <w:tr w:rsidR="00E8633C">
        <w:trPr>
          <w:trHeight w:val="205"/>
        </w:trPr>
        <w:tc>
          <w:tcPr>
            <w:tcW w:w="3654" w:type="dxa"/>
          </w:tcPr>
          <w:p w:rsidR="00E8633C" w:rsidRDefault="00D67455">
            <w:pPr>
              <w:pStyle w:val="TableParagraph"/>
              <w:spacing w:before="4" w:line="182" w:lineRule="exact"/>
              <w:ind w:left="109"/>
              <w:rPr>
                <w:sz w:val="16"/>
              </w:rPr>
            </w:pPr>
            <w:r>
              <w:rPr>
                <w:spacing w:val="-2"/>
                <w:sz w:val="16"/>
              </w:rPr>
              <w:lastRenderedPageBreak/>
              <w:t>Договор</w:t>
            </w:r>
          </w:p>
        </w:tc>
        <w:tc>
          <w:tcPr>
            <w:tcW w:w="2410" w:type="dxa"/>
          </w:tcPr>
          <w:p w:rsidR="00E8633C" w:rsidRDefault="00D67455">
            <w:pPr>
              <w:pStyle w:val="TableParagraph"/>
              <w:spacing w:before="4" w:line="182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неформализованный</w:t>
            </w:r>
          </w:p>
        </w:tc>
        <w:tc>
          <w:tcPr>
            <w:tcW w:w="2411" w:type="dxa"/>
          </w:tcPr>
          <w:p w:rsidR="00E8633C" w:rsidRDefault="00D67455">
            <w:pPr>
              <w:pStyle w:val="TableParagraph"/>
              <w:spacing w:before="4" w:line="182" w:lineRule="exact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</w:tr>
      <w:tr w:rsidR="00E8633C">
        <w:trPr>
          <w:trHeight w:val="205"/>
        </w:trPr>
        <w:tc>
          <w:tcPr>
            <w:tcW w:w="3654" w:type="dxa"/>
          </w:tcPr>
          <w:p w:rsidR="00E8633C" w:rsidRDefault="00D67455">
            <w:pPr>
              <w:pStyle w:val="TableParagraph"/>
              <w:spacing w:before="4" w:line="182" w:lineRule="exact"/>
              <w:ind w:left="109"/>
              <w:rPr>
                <w:sz w:val="16"/>
              </w:rPr>
            </w:pPr>
            <w:r>
              <w:rPr>
                <w:sz w:val="16"/>
              </w:rPr>
              <w:t>Дополнительное</w:t>
            </w:r>
            <w:r w:rsidR="00D45219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соглашение</w:t>
            </w:r>
          </w:p>
        </w:tc>
        <w:tc>
          <w:tcPr>
            <w:tcW w:w="2410" w:type="dxa"/>
          </w:tcPr>
          <w:p w:rsidR="00E8633C" w:rsidRDefault="00D67455">
            <w:pPr>
              <w:pStyle w:val="TableParagraph"/>
              <w:spacing w:before="4" w:line="182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неформализованный</w:t>
            </w:r>
          </w:p>
        </w:tc>
        <w:tc>
          <w:tcPr>
            <w:tcW w:w="2411" w:type="dxa"/>
          </w:tcPr>
          <w:p w:rsidR="00E8633C" w:rsidRDefault="00D67455">
            <w:pPr>
              <w:pStyle w:val="TableParagraph"/>
              <w:spacing w:before="4" w:line="182" w:lineRule="exact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</w:tr>
      <w:tr w:rsidR="00E8633C">
        <w:trPr>
          <w:trHeight w:val="210"/>
        </w:trPr>
        <w:tc>
          <w:tcPr>
            <w:tcW w:w="3654" w:type="dxa"/>
          </w:tcPr>
          <w:p w:rsidR="00E8633C" w:rsidRDefault="00D67455">
            <w:pPr>
              <w:pStyle w:val="TableParagraph"/>
              <w:spacing w:before="8" w:line="182" w:lineRule="exact"/>
              <w:ind w:left="109"/>
              <w:rPr>
                <w:sz w:val="16"/>
              </w:rPr>
            </w:pPr>
            <w:r>
              <w:rPr>
                <w:spacing w:val="-2"/>
                <w:sz w:val="16"/>
              </w:rPr>
              <w:t>Спецификация</w:t>
            </w:r>
          </w:p>
        </w:tc>
        <w:tc>
          <w:tcPr>
            <w:tcW w:w="2410" w:type="dxa"/>
          </w:tcPr>
          <w:p w:rsidR="00E8633C" w:rsidRDefault="00D67455">
            <w:pPr>
              <w:pStyle w:val="TableParagraph"/>
              <w:spacing w:before="8" w:line="182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неформализованный</w:t>
            </w:r>
          </w:p>
        </w:tc>
        <w:tc>
          <w:tcPr>
            <w:tcW w:w="2411" w:type="dxa"/>
          </w:tcPr>
          <w:p w:rsidR="00E8633C" w:rsidRDefault="00D67455">
            <w:pPr>
              <w:pStyle w:val="TableParagraph"/>
              <w:spacing w:before="8" w:line="182" w:lineRule="exact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</w:tr>
    </w:tbl>
    <w:p w:rsidR="00E8633C" w:rsidRDefault="00D67455">
      <w:pPr>
        <w:pStyle w:val="a4"/>
        <w:numPr>
          <w:ilvl w:val="1"/>
          <w:numId w:val="7"/>
        </w:numPr>
        <w:tabs>
          <w:tab w:val="left" w:pos="484"/>
        </w:tabs>
        <w:spacing w:before="243"/>
        <w:ind w:right="116" w:firstLine="0"/>
      </w:pPr>
      <w:r>
        <w:t>Стороны обязаны предварительно информировать друг друга в письменном виде о переходе на нового оператора ЭДО.</w:t>
      </w:r>
    </w:p>
    <w:p w:rsidR="00E8633C" w:rsidRDefault="00D67455">
      <w:pPr>
        <w:pStyle w:val="a4"/>
        <w:numPr>
          <w:ilvl w:val="1"/>
          <w:numId w:val="7"/>
        </w:numPr>
        <w:tabs>
          <w:tab w:val="left" w:pos="470"/>
        </w:tabs>
        <w:spacing w:before="86"/>
        <w:ind w:right="117" w:firstLine="0"/>
      </w:pPr>
      <w:r>
        <w:t>Стороны обязаны информировать друг друга о невозможности обмена документами в электронном виде, подписанными квалифицированной подписью. Приостановление обмена производится на основании письмен</w:t>
      </w:r>
      <w:r w:rsidR="00D70A5D">
        <w:t>ного уведомления не позднее 1 (о</w:t>
      </w:r>
      <w:r>
        <w:t>дного) рабочего дня с момента выявления причин невозможност</w:t>
      </w:r>
      <w:r w:rsidR="00D70A5D">
        <w:t>и осуществления ЭДО. На период п</w:t>
      </w:r>
      <w:r>
        <w:t>риостановления обмена Стороны производят обмен документами на бумажном</w:t>
      </w:r>
      <w:r w:rsidR="00D70A5D">
        <w:t xml:space="preserve"> </w:t>
      </w:r>
      <w:r>
        <w:t>носителе</w:t>
      </w:r>
      <w:r w:rsidR="00D70A5D">
        <w:t xml:space="preserve"> </w:t>
      </w:r>
      <w:r>
        <w:t>с</w:t>
      </w:r>
      <w:r w:rsidR="00D70A5D">
        <w:t xml:space="preserve"> </w:t>
      </w:r>
      <w:r>
        <w:t>подписанием</w:t>
      </w:r>
      <w:r w:rsidR="00D70A5D">
        <w:t xml:space="preserve"> </w:t>
      </w:r>
      <w:r>
        <w:t>их</w:t>
      </w:r>
      <w:r w:rsidR="00D70A5D">
        <w:t xml:space="preserve"> </w:t>
      </w:r>
      <w:r>
        <w:t>собственноручной подписью</w:t>
      </w:r>
      <w:r w:rsidR="00D70A5D">
        <w:t xml:space="preserve"> </w:t>
      </w:r>
      <w:r>
        <w:t>уполномоченных</w:t>
      </w:r>
      <w:r w:rsidR="00D70A5D">
        <w:t xml:space="preserve"> </w:t>
      </w:r>
      <w:r>
        <w:t>лиц</w:t>
      </w:r>
      <w:r w:rsidR="00D70A5D">
        <w:t xml:space="preserve"> </w:t>
      </w:r>
      <w:r>
        <w:t>и заверением</w:t>
      </w:r>
      <w:r w:rsidR="00D70A5D">
        <w:t xml:space="preserve"> </w:t>
      </w:r>
      <w:r>
        <w:t>печатью соответствующей Стороны.</w:t>
      </w:r>
    </w:p>
    <w:p w:rsidR="006E406C" w:rsidRDefault="006E406C" w:rsidP="006E406C">
      <w:pPr>
        <w:pStyle w:val="a4"/>
        <w:tabs>
          <w:tab w:val="left" w:pos="470"/>
        </w:tabs>
        <w:spacing w:before="86"/>
        <w:ind w:right="117"/>
        <w:jc w:val="right"/>
      </w:pPr>
    </w:p>
    <w:p w:rsidR="00E8633C" w:rsidRDefault="00D67455">
      <w:pPr>
        <w:pStyle w:val="3"/>
        <w:numPr>
          <w:ilvl w:val="0"/>
          <w:numId w:val="7"/>
        </w:numPr>
        <w:tabs>
          <w:tab w:val="left" w:pos="4162"/>
        </w:tabs>
        <w:spacing w:before="4" w:line="249" w:lineRule="exact"/>
        <w:ind w:left="4162" w:hanging="330"/>
        <w:jc w:val="left"/>
      </w:pPr>
      <w:r>
        <w:t>НАЛОГОВАЯ</w:t>
      </w:r>
      <w:r w:rsidR="00D70A5D">
        <w:t xml:space="preserve"> </w:t>
      </w:r>
      <w:r>
        <w:rPr>
          <w:spacing w:val="-2"/>
        </w:rPr>
        <w:t>ОГОВОРКА</w:t>
      </w:r>
    </w:p>
    <w:p w:rsidR="00E8633C" w:rsidRDefault="00D67455" w:rsidP="006E406C">
      <w:pPr>
        <w:pStyle w:val="a4"/>
        <w:numPr>
          <w:ilvl w:val="1"/>
          <w:numId w:val="7"/>
        </w:numPr>
        <w:tabs>
          <w:tab w:val="left" w:pos="618"/>
        </w:tabs>
        <w:spacing w:before="4"/>
        <w:ind w:left="0" w:right="111" w:firstLine="0"/>
      </w:pPr>
      <w:r>
        <w:t>В случае несоответствия предоставленных Перевозчиком</w:t>
      </w:r>
      <w:r w:rsidR="00D70A5D">
        <w:t xml:space="preserve"> </w:t>
      </w:r>
      <w:r>
        <w:t>первичных учетных и/или подтверждающих документов требованиям</w:t>
      </w:r>
      <w:r w:rsidR="00D70A5D">
        <w:t xml:space="preserve"> </w:t>
      </w:r>
      <w:r>
        <w:t>действующего</w:t>
      </w:r>
      <w:r w:rsidR="00D70A5D">
        <w:t xml:space="preserve"> </w:t>
      </w:r>
      <w:r>
        <w:t>законодательства</w:t>
      </w:r>
      <w:r w:rsidR="00D70A5D">
        <w:t xml:space="preserve"> </w:t>
      </w:r>
      <w:r>
        <w:t>РФ,</w:t>
      </w:r>
      <w:r w:rsidR="00D70A5D">
        <w:t xml:space="preserve"> </w:t>
      </w:r>
      <w:r>
        <w:t>в том</w:t>
      </w:r>
      <w:r w:rsidR="00D70A5D">
        <w:t xml:space="preserve"> </w:t>
      </w:r>
      <w:r>
        <w:t>числе</w:t>
      </w:r>
      <w:r w:rsidR="00D70A5D">
        <w:t xml:space="preserve"> </w:t>
      </w:r>
      <w:r>
        <w:t>в отношении их</w:t>
      </w:r>
      <w:r w:rsidR="00D70A5D">
        <w:t xml:space="preserve"> </w:t>
      </w:r>
      <w:r>
        <w:t>содержания, порядка оформления и сроков предоставления, а также в случае несоблюдения Перевозчиком установленного действующим налоговым законодательством порядка предоставления документов и отчетности либо неисполнения или ненадлежащее исполнения Перевозчиком или привлекаемыми им третьими лицами налоговых обязанностей, в том числе неисполнения/ненадлежащего/несвоевременного/неполного исполнения обязательств по уплате установленных налогов и сборов и/или отсутствия у Перевозчика</w:t>
      </w:r>
      <w:r w:rsidR="00D70A5D">
        <w:t xml:space="preserve"> </w:t>
      </w:r>
      <w:r>
        <w:t>или привлекаемых третьих лиц собственного достаточного персонала и иных ресурсов для исполнения обязательств по</w:t>
      </w:r>
      <w:r w:rsidR="00D70A5D">
        <w:t xml:space="preserve"> </w:t>
      </w:r>
      <w:r>
        <w:t>настоящему Договору, Перевозчик на основании соответствующего счета Клиента</w:t>
      </w:r>
      <w:r w:rsidR="00D70A5D">
        <w:t xml:space="preserve"> </w:t>
      </w:r>
      <w:r>
        <w:t xml:space="preserve">обязуется оплатить последнему все связанные с этим </w:t>
      </w:r>
      <w:r w:rsidR="00D70A5D">
        <w:t xml:space="preserve">документально подтвержденные </w:t>
      </w:r>
      <w:r>
        <w:t>расходы</w:t>
      </w:r>
      <w:r w:rsidR="006E406C">
        <w:t>.</w:t>
      </w:r>
    </w:p>
    <w:p w:rsidR="006E406C" w:rsidRDefault="006E406C" w:rsidP="006E406C">
      <w:pPr>
        <w:pStyle w:val="a4"/>
        <w:tabs>
          <w:tab w:val="left" w:pos="618"/>
        </w:tabs>
        <w:spacing w:before="4"/>
        <w:ind w:left="0" w:right="111"/>
      </w:pPr>
    </w:p>
    <w:p w:rsidR="00E8633C" w:rsidRDefault="00D67455">
      <w:pPr>
        <w:pStyle w:val="3"/>
        <w:numPr>
          <w:ilvl w:val="0"/>
          <w:numId w:val="7"/>
        </w:numPr>
        <w:tabs>
          <w:tab w:val="left" w:pos="4330"/>
        </w:tabs>
        <w:spacing w:after="10" w:line="240" w:lineRule="auto"/>
        <w:ind w:left="4330" w:hanging="335"/>
        <w:jc w:val="left"/>
      </w:pPr>
      <w:r>
        <w:t>РЕКВИЗИТЫ</w:t>
      </w:r>
      <w:r w:rsidR="00D70A5D">
        <w:t xml:space="preserve"> </w:t>
      </w:r>
      <w:r>
        <w:rPr>
          <w:spacing w:val="-2"/>
        </w:rPr>
        <w:t>СТОРОН</w:t>
      </w:r>
    </w:p>
    <w:p w:rsidR="00E8633C" w:rsidRDefault="00E8633C">
      <w:pPr>
        <w:pStyle w:val="TableParagraph"/>
        <w:spacing w:line="250" w:lineRule="exact"/>
      </w:pPr>
    </w:p>
    <w:p w:rsidR="00D70A5D" w:rsidRDefault="00D70A5D">
      <w:pPr>
        <w:pStyle w:val="TableParagraph"/>
        <w:spacing w:line="250" w:lineRule="exact"/>
      </w:pPr>
    </w:p>
    <w:p w:rsidR="00D70A5D" w:rsidRPr="00D70A5D" w:rsidRDefault="00D70A5D" w:rsidP="00D70A5D">
      <w:pPr>
        <w:pStyle w:val="10"/>
        <w:tabs>
          <w:tab w:val="left" w:pos="6960"/>
        </w:tabs>
        <w:ind w:firstLine="142"/>
        <w:rPr>
          <w:b/>
          <w:bCs/>
          <w:lang w:val="ru-RU"/>
        </w:rPr>
      </w:pPr>
      <w:r>
        <w:rPr>
          <w:b/>
          <w:bCs/>
          <w:lang w:val="ru-RU"/>
        </w:rPr>
        <w:t>Перевозчик</w:t>
      </w:r>
      <w:r w:rsidRPr="00D70A5D">
        <w:rPr>
          <w:b/>
          <w:bCs/>
          <w:lang w:val="ru-RU"/>
        </w:rPr>
        <w:t>:</w:t>
      </w:r>
      <w:r w:rsidRPr="00D70A5D">
        <w:rPr>
          <w:b/>
          <w:bCs/>
          <w:lang w:val="ru-RU"/>
        </w:rPr>
        <w:tab/>
      </w:r>
      <w:r>
        <w:rPr>
          <w:b/>
          <w:bCs/>
          <w:lang w:val="ru-RU"/>
        </w:rPr>
        <w:t>Клиент</w:t>
      </w:r>
      <w:r w:rsidRPr="00D70A5D">
        <w:rPr>
          <w:b/>
          <w:bCs/>
          <w:lang w:val="ru-RU"/>
        </w:rPr>
        <w:t>:</w:t>
      </w:r>
    </w:p>
    <w:p w:rsidR="00D70A5D" w:rsidRPr="00D70A5D" w:rsidRDefault="00D70A5D" w:rsidP="00D70A5D">
      <w:pPr>
        <w:pStyle w:val="10"/>
        <w:tabs>
          <w:tab w:val="left" w:pos="6960"/>
        </w:tabs>
        <w:ind w:left="142" w:right="-32" w:firstLine="3"/>
        <w:rPr>
          <w:b/>
          <w:lang w:val="ru-RU"/>
        </w:rPr>
      </w:pPr>
      <w:r w:rsidRPr="00D70A5D">
        <w:rPr>
          <w:b/>
          <w:bCs/>
          <w:lang w:val="ru-RU"/>
        </w:rPr>
        <w:t>ООО «ОТК-Терминал»</w:t>
      </w:r>
      <w:r w:rsidRPr="00D70A5D">
        <w:rPr>
          <w:b/>
          <w:bCs/>
          <w:lang w:val="ru-RU"/>
        </w:rPr>
        <w:tab/>
      </w:r>
      <w:r w:rsidRPr="00D70A5D">
        <w:rPr>
          <w:b/>
          <w:bCs/>
          <w:lang w:val="ru-RU"/>
        </w:rPr>
        <w:tab/>
      </w:r>
    </w:p>
    <w:p w:rsidR="00D70A5D" w:rsidRPr="00D70A5D" w:rsidRDefault="00D70A5D" w:rsidP="00D70A5D">
      <w:pPr>
        <w:pStyle w:val="10"/>
        <w:tabs>
          <w:tab w:val="left" w:pos="6960"/>
        </w:tabs>
        <w:ind w:left="2832" w:right="-32" w:hanging="2974"/>
        <w:rPr>
          <w:b/>
          <w:lang w:val="ru-RU"/>
        </w:rPr>
      </w:pPr>
      <w:r w:rsidRPr="00D70A5D">
        <w:rPr>
          <w:b/>
          <w:lang w:val="ru-RU"/>
        </w:rPr>
        <w:tab/>
      </w:r>
      <w:r w:rsidRPr="00D70A5D">
        <w:rPr>
          <w:b/>
          <w:lang w:val="ru-RU"/>
        </w:rPr>
        <w:tab/>
      </w:r>
    </w:p>
    <w:p w:rsidR="00D70A5D" w:rsidRPr="00D70A5D" w:rsidRDefault="00D70A5D" w:rsidP="00D70A5D">
      <w:pPr>
        <w:pStyle w:val="10"/>
        <w:tabs>
          <w:tab w:val="left" w:pos="6960"/>
        </w:tabs>
        <w:ind w:firstLine="0"/>
        <w:jc w:val="right"/>
        <w:rPr>
          <w:b/>
          <w:lang w:val="ru-RU"/>
        </w:rPr>
      </w:pPr>
    </w:p>
    <w:tbl>
      <w:tblPr>
        <w:tblpPr w:leftFromText="180" w:rightFromText="180" w:vertAnchor="text" w:horzAnchor="margin" w:tblpXSpec="center" w:tblpY="10"/>
        <w:tblOverlap w:val="never"/>
        <w:tblW w:w="0" w:type="auto"/>
        <w:tblLook w:val="0000"/>
      </w:tblPr>
      <w:tblGrid>
        <w:gridCol w:w="5637"/>
        <w:gridCol w:w="4891"/>
      </w:tblGrid>
      <w:tr w:rsidR="00D70A5D" w:rsidRPr="00DE4EF7" w:rsidTr="00D70A5D">
        <w:trPr>
          <w:trHeight w:val="4710"/>
        </w:trPr>
        <w:tc>
          <w:tcPr>
            <w:tcW w:w="5637" w:type="dxa"/>
          </w:tcPr>
          <w:p w:rsidR="00D70A5D" w:rsidRPr="00DE4EF7" w:rsidRDefault="00D70A5D" w:rsidP="00D70A5D">
            <w:r w:rsidRPr="00DE4EF7">
              <w:t>ИНН: 2466126475</w:t>
            </w:r>
          </w:p>
          <w:p w:rsidR="00D70A5D" w:rsidRPr="00DE4EF7" w:rsidRDefault="00D70A5D" w:rsidP="00D70A5D">
            <w:r w:rsidRPr="00DE4EF7">
              <w:t>КПП: 246601001</w:t>
            </w:r>
          </w:p>
          <w:p w:rsidR="00D70A5D" w:rsidRPr="00DE4EF7" w:rsidRDefault="00D70A5D" w:rsidP="00D70A5D">
            <w:r w:rsidRPr="00DE4EF7">
              <w:t>ОГРН: 1052466012500</w:t>
            </w:r>
          </w:p>
          <w:p w:rsidR="00D70A5D" w:rsidRPr="00DE4EF7" w:rsidRDefault="00D70A5D" w:rsidP="00D70A5D">
            <w:r w:rsidRPr="00DE4EF7">
              <w:t>ОКПО: 75795678</w:t>
            </w:r>
          </w:p>
          <w:p w:rsidR="00D70A5D" w:rsidRDefault="00D70A5D" w:rsidP="00D70A5D">
            <w:r w:rsidRPr="00DE4EF7">
              <w:t>Юридический адрес: 660049, Красноярский край,</w:t>
            </w:r>
          </w:p>
          <w:p w:rsidR="00D70A5D" w:rsidRPr="00DE4EF7" w:rsidRDefault="00D70A5D" w:rsidP="00D70A5D">
            <w:r w:rsidRPr="00DE4EF7">
              <w:t>г. Красноярск, ул. Ленина, дом 26, помещение 64</w:t>
            </w:r>
          </w:p>
          <w:p w:rsidR="00D70A5D" w:rsidRDefault="00D70A5D" w:rsidP="00D70A5D">
            <w:r w:rsidRPr="00DE4EF7">
              <w:t xml:space="preserve">Фактический адрес: 660118, </w:t>
            </w:r>
            <w:r>
              <w:t>Красноярский край,</w:t>
            </w:r>
          </w:p>
          <w:p w:rsidR="00D70A5D" w:rsidRPr="00DE4EF7" w:rsidRDefault="00D70A5D" w:rsidP="00D70A5D">
            <w:r w:rsidRPr="00DE4EF7">
              <w:t xml:space="preserve">г. Красноярск, Северное шоссе, 17Д/1 </w:t>
            </w:r>
          </w:p>
          <w:p w:rsidR="00D70A5D" w:rsidRDefault="00D70A5D" w:rsidP="00D70A5D">
            <w:r w:rsidRPr="00DE4EF7">
              <w:t>Почтовый адрес</w:t>
            </w:r>
            <w:r>
              <w:t xml:space="preserve">: </w:t>
            </w:r>
            <w:r w:rsidRPr="00DE4EF7">
              <w:t xml:space="preserve">660049, </w:t>
            </w:r>
            <w:r>
              <w:t xml:space="preserve">Красноярский край, </w:t>
            </w:r>
          </w:p>
          <w:p w:rsidR="00D70A5D" w:rsidRPr="00DE4EF7" w:rsidRDefault="00D70A5D" w:rsidP="00D70A5D">
            <w:r w:rsidRPr="00DE4EF7">
              <w:t>г. Красноярск, ул. Перенсона, дом 1, офис.84</w:t>
            </w:r>
          </w:p>
          <w:p w:rsidR="00D70A5D" w:rsidRPr="00DE4EF7" w:rsidRDefault="00D70A5D" w:rsidP="00D70A5D">
            <w:r>
              <w:t>Т</w:t>
            </w:r>
            <w:r w:rsidRPr="00DE4EF7">
              <w:t>елефон: +7 (391) 266-00-10, +7 965 906-22-22</w:t>
            </w:r>
          </w:p>
          <w:p w:rsidR="00D70A5D" w:rsidRPr="00DE4EF7" w:rsidRDefault="00D70A5D" w:rsidP="00D70A5D">
            <w:r w:rsidRPr="00DE4EF7">
              <w:t>Адрес электронной почты: assistant@otk.ag; secretary@otk.ag</w:t>
            </w:r>
          </w:p>
          <w:p w:rsidR="00D70A5D" w:rsidRDefault="00D70A5D" w:rsidP="00D70A5D">
            <w:r w:rsidRPr="00DE4EF7">
              <w:t>Банковские реквизиты:</w:t>
            </w:r>
          </w:p>
          <w:p w:rsidR="00D70A5D" w:rsidRPr="00DE4EF7" w:rsidRDefault="00D70A5D" w:rsidP="00D70A5D">
            <w:r w:rsidRPr="00DE4EF7">
              <w:t>Расчетный счет: 40702810723300004944</w:t>
            </w:r>
          </w:p>
          <w:p w:rsidR="00D70A5D" w:rsidRPr="00DE4EF7" w:rsidRDefault="00D70A5D" w:rsidP="00D70A5D">
            <w:r w:rsidRPr="00DE4EF7">
              <w:t>Банк: ФИЛИАЛ "НОВОСИБИРСКИЙ" АО "АЛЬФА-БАНК"</w:t>
            </w:r>
          </w:p>
          <w:p w:rsidR="00D70A5D" w:rsidRPr="00DE4EF7" w:rsidRDefault="00D70A5D" w:rsidP="00D70A5D">
            <w:r w:rsidRPr="00DE4EF7">
              <w:t>БИК:045004774</w:t>
            </w:r>
          </w:p>
          <w:p w:rsidR="00D70A5D" w:rsidRDefault="00D70A5D" w:rsidP="00D70A5D">
            <w:r w:rsidRPr="00DE4EF7">
              <w:t>К</w:t>
            </w:r>
            <w:r>
              <w:t>орр. счет: 30101810600000000774</w:t>
            </w:r>
          </w:p>
          <w:p w:rsidR="00D70A5D" w:rsidRPr="00DE4EF7" w:rsidRDefault="00D70A5D" w:rsidP="00D70A5D"/>
          <w:p w:rsidR="00D70A5D" w:rsidRPr="00DE4EF7" w:rsidRDefault="00D70A5D" w:rsidP="00D70A5D">
            <w:r w:rsidRPr="00DE4EF7">
              <w:t>Генеральный директор:</w:t>
            </w:r>
          </w:p>
          <w:p w:rsidR="00D70A5D" w:rsidRPr="00DE4EF7" w:rsidRDefault="00D70A5D" w:rsidP="00D70A5D">
            <w:r w:rsidRPr="00DE4EF7">
              <w:t>__________________ Грибанов А</w:t>
            </w:r>
            <w:r>
              <w:t>.С.</w:t>
            </w:r>
          </w:p>
          <w:p w:rsidR="00D70A5D" w:rsidRPr="000C707D" w:rsidRDefault="00D70A5D" w:rsidP="00D70A5D"/>
        </w:tc>
        <w:tc>
          <w:tcPr>
            <w:tcW w:w="4891" w:type="dxa"/>
          </w:tcPr>
          <w:p w:rsidR="00D70A5D" w:rsidRPr="00DE4EF7" w:rsidRDefault="00D70A5D" w:rsidP="00D70A5D"/>
        </w:tc>
      </w:tr>
    </w:tbl>
    <w:p w:rsidR="00D70A5D" w:rsidRDefault="00D70A5D">
      <w:pPr>
        <w:pStyle w:val="TableParagraph"/>
        <w:spacing w:line="250" w:lineRule="exact"/>
        <w:sectPr w:rsidR="00D70A5D">
          <w:pgSz w:w="12240" w:h="15840"/>
          <w:pgMar w:top="880" w:right="360" w:bottom="780" w:left="1080" w:header="444" w:footer="592" w:gutter="0"/>
          <w:cols w:space="720"/>
        </w:sectPr>
      </w:pPr>
    </w:p>
    <w:p w:rsidR="00E8633C" w:rsidRDefault="00E8633C">
      <w:pPr>
        <w:pStyle w:val="a3"/>
        <w:ind w:left="0"/>
        <w:jc w:val="left"/>
        <w:rPr>
          <w:b/>
          <w:sz w:val="24"/>
        </w:rPr>
      </w:pPr>
    </w:p>
    <w:p w:rsidR="00E8633C" w:rsidRDefault="00D67455">
      <w:pPr>
        <w:spacing w:before="1" w:line="237" w:lineRule="auto"/>
        <w:ind w:left="4230" w:right="158" w:firstLine="4609"/>
        <w:rPr>
          <w:b/>
          <w:sz w:val="24"/>
        </w:rPr>
      </w:pPr>
      <w:r>
        <w:rPr>
          <w:b/>
          <w:sz w:val="24"/>
        </w:rPr>
        <w:t>Приложение№1 к</w:t>
      </w:r>
      <w:r w:rsidR="00D70A5D">
        <w:rPr>
          <w:b/>
          <w:sz w:val="24"/>
        </w:rPr>
        <w:t xml:space="preserve"> </w:t>
      </w:r>
      <w:r>
        <w:rPr>
          <w:b/>
          <w:sz w:val="24"/>
        </w:rPr>
        <w:t>Договору</w:t>
      </w:r>
      <w:r w:rsidR="00D70A5D">
        <w:rPr>
          <w:b/>
          <w:sz w:val="24"/>
        </w:rPr>
        <w:t xml:space="preserve"> </w:t>
      </w:r>
      <w:r>
        <w:rPr>
          <w:b/>
          <w:sz w:val="24"/>
        </w:rPr>
        <w:t>перевозки</w:t>
      </w:r>
      <w:r w:rsidR="00D70A5D">
        <w:rPr>
          <w:b/>
          <w:sz w:val="24"/>
        </w:rPr>
        <w:t xml:space="preserve"> </w:t>
      </w:r>
      <w:r>
        <w:rPr>
          <w:b/>
          <w:sz w:val="24"/>
        </w:rPr>
        <w:t>груза</w:t>
      </w:r>
      <w:r w:rsidR="00D70A5D">
        <w:rPr>
          <w:b/>
          <w:sz w:val="24"/>
        </w:rPr>
        <w:t xml:space="preserve"> </w:t>
      </w:r>
      <w:r>
        <w:rPr>
          <w:b/>
          <w:sz w:val="24"/>
        </w:rPr>
        <w:t>на</w:t>
      </w:r>
      <w:r w:rsidR="00D70A5D">
        <w:rPr>
          <w:b/>
          <w:sz w:val="24"/>
        </w:rPr>
        <w:t xml:space="preserve"> </w:t>
      </w:r>
      <w:r>
        <w:rPr>
          <w:b/>
          <w:sz w:val="24"/>
        </w:rPr>
        <w:t>автомобильном</w:t>
      </w:r>
      <w:r w:rsidR="00D70A5D">
        <w:rPr>
          <w:b/>
          <w:sz w:val="24"/>
        </w:rPr>
        <w:t xml:space="preserve"> </w:t>
      </w:r>
      <w:r>
        <w:rPr>
          <w:b/>
          <w:spacing w:val="-2"/>
          <w:sz w:val="24"/>
        </w:rPr>
        <w:t>транспорте</w:t>
      </w:r>
    </w:p>
    <w:p w:rsidR="00E8633C" w:rsidRDefault="00D67455" w:rsidP="00FC7A04">
      <w:pPr>
        <w:spacing w:before="3"/>
        <w:ind w:left="53"/>
        <w:jc w:val="right"/>
        <w:rPr>
          <w:b/>
        </w:rPr>
      </w:pPr>
      <w:r>
        <w:rPr>
          <w:b/>
          <w:sz w:val="24"/>
        </w:rPr>
        <w:t>№ от</w:t>
      </w:r>
      <w:r w:rsidR="00D70A5D">
        <w:rPr>
          <w:b/>
          <w:sz w:val="24"/>
        </w:rPr>
        <w:t xml:space="preserve"> </w:t>
      </w:r>
      <w:r>
        <w:rPr>
          <w:b/>
          <w:spacing w:val="-5"/>
        </w:rPr>
        <w:t>г.</w:t>
      </w:r>
    </w:p>
    <w:p w:rsidR="00E8633C" w:rsidRDefault="00E8633C">
      <w:pPr>
        <w:pStyle w:val="a3"/>
        <w:ind w:left="0"/>
        <w:jc w:val="left"/>
        <w:rPr>
          <w:b/>
          <w:sz w:val="24"/>
        </w:rPr>
      </w:pPr>
    </w:p>
    <w:p w:rsidR="00D70A5D" w:rsidRDefault="00D70A5D">
      <w:pPr>
        <w:pStyle w:val="2"/>
        <w:spacing w:before="5"/>
      </w:pPr>
      <w:r>
        <w:t>ФОРМА</w:t>
      </w:r>
    </w:p>
    <w:p w:rsidR="00D70A5D" w:rsidRDefault="00D70A5D">
      <w:pPr>
        <w:pStyle w:val="2"/>
        <w:spacing w:before="5"/>
      </w:pPr>
    </w:p>
    <w:p w:rsidR="00D70A5D" w:rsidRDefault="00D70A5D">
      <w:pPr>
        <w:pStyle w:val="2"/>
        <w:spacing w:before="5"/>
      </w:pPr>
      <w:r>
        <w:t>ПРОТОКОЛ</w:t>
      </w:r>
    </w:p>
    <w:p w:rsidR="00E8633C" w:rsidRDefault="00D67455">
      <w:pPr>
        <w:pStyle w:val="2"/>
        <w:spacing w:before="5"/>
      </w:pPr>
      <w:r>
        <w:t>согласования</w:t>
      </w:r>
      <w:r w:rsidR="00D70A5D">
        <w:t xml:space="preserve"> </w:t>
      </w:r>
      <w:r>
        <w:t>стоимости</w:t>
      </w:r>
      <w:r w:rsidR="00D70A5D">
        <w:t xml:space="preserve"> </w:t>
      </w:r>
      <w:r>
        <w:rPr>
          <w:spacing w:val="-2"/>
        </w:rPr>
        <w:t>услуг</w:t>
      </w:r>
    </w:p>
    <w:p w:rsidR="00E8633C" w:rsidRDefault="00E8633C">
      <w:pPr>
        <w:pStyle w:val="a3"/>
        <w:spacing w:before="4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0" w:type="dxa"/>
        <w:tblLayout w:type="fixed"/>
        <w:tblLook w:val="01E0"/>
      </w:tblPr>
      <w:tblGrid>
        <w:gridCol w:w="3011"/>
        <w:gridCol w:w="7611"/>
      </w:tblGrid>
      <w:tr w:rsidR="00E8633C" w:rsidTr="00D70A5D">
        <w:trPr>
          <w:trHeight w:val="267"/>
        </w:trPr>
        <w:tc>
          <w:tcPr>
            <w:tcW w:w="3011" w:type="dxa"/>
          </w:tcPr>
          <w:p w:rsidR="00E8633C" w:rsidRDefault="00E8633C">
            <w:pPr>
              <w:pStyle w:val="TableParagraph"/>
              <w:spacing w:line="244" w:lineRule="exact"/>
              <w:ind w:left="50"/>
            </w:pPr>
          </w:p>
        </w:tc>
        <w:tc>
          <w:tcPr>
            <w:tcW w:w="7611" w:type="dxa"/>
          </w:tcPr>
          <w:p w:rsidR="00E8633C" w:rsidRDefault="00D67455" w:rsidP="00D70A5D">
            <w:pPr>
              <w:pStyle w:val="TableParagraph"/>
              <w:tabs>
                <w:tab w:val="left" w:pos="3646"/>
              </w:tabs>
              <w:spacing w:line="248" w:lineRule="exact"/>
              <w:ind w:left="2052"/>
              <w:jc w:val="right"/>
              <w:rPr>
                <w:sz w:val="24"/>
              </w:rPr>
            </w:pPr>
            <w:r>
              <w:rPr>
                <w:sz w:val="24"/>
              </w:rPr>
              <w:t>«</w:t>
            </w:r>
            <w:r w:rsidR="00D70A5D">
              <w:rPr>
                <w:sz w:val="24"/>
              </w:rPr>
              <w:t>__</w:t>
            </w:r>
            <w:r>
              <w:rPr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</w:t>
            </w:r>
            <w:r>
              <w:rPr>
                <w:spacing w:val="-5"/>
                <w:sz w:val="24"/>
              </w:rPr>
              <w:t>г.</w:t>
            </w:r>
          </w:p>
        </w:tc>
      </w:tr>
    </w:tbl>
    <w:p w:rsidR="00E8633C" w:rsidRDefault="00E8633C">
      <w:pPr>
        <w:pStyle w:val="a3"/>
        <w:spacing w:before="250"/>
        <w:ind w:left="0"/>
        <w:jc w:val="left"/>
        <w:rPr>
          <w:b/>
          <w:sz w:val="24"/>
        </w:rPr>
      </w:pPr>
    </w:p>
    <w:p w:rsidR="00E8633C" w:rsidRDefault="00FC7A04">
      <w:pPr>
        <w:tabs>
          <w:tab w:val="left" w:pos="4912"/>
          <w:tab w:val="left" w:pos="8698"/>
          <w:tab w:val="left" w:pos="9085"/>
          <w:tab w:val="left" w:pos="10631"/>
        </w:tabs>
        <w:ind w:left="53" w:right="106"/>
        <w:jc w:val="both"/>
        <w:rPr>
          <w:sz w:val="24"/>
        </w:rPr>
      </w:pPr>
      <w:r>
        <w:rPr>
          <w:sz w:val="24"/>
        </w:rPr>
        <w:t>_________________</w:t>
      </w:r>
      <w:r w:rsidR="00D67455">
        <w:rPr>
          <w:sz w:val="24"/>
        </w:rPr>
        <w:t>,</w:t>
      </w:r>
      <w:r w:rsidR="00D70A5D">
        <w:rPr>
          <w:sz w:val="24"/>
        </w:rPr>
        <w:t xml:space="preserve"> </w:t>
      </w:r>
      <w:r w:rsidR="00D67455">
        <w:rPr>
          <w:sz w:val="24"/>
        </w:rPr>
        <w:t>именуемое</w:t>
      </w:r>
      <w:r w:rsidR="00D70A5D">
        <w:rPr>
          <w:sz w:val="24"/>
        </w:rPr>
        <w:t xml:space="preserve"> </w:t>
      </w:r>
      <w:r w:rsidR="00D67455">
        <w:rPr>
          <w:sz w:val="24"/>
        </w:rPr>
        <w:t>в</w:t>
      </w:r>
      <w:r w:rsidR="00D70A5D">
        <w:rPr>
          <w:sz w:val="24"/>
        </w:rPr>
        <w:t xml:space="preserve"> </w:t>
      </w:r>
      <w:r w:rsidR="00D67455">
        <w:rPr>
          <w:sz w:val="24"/>
        </w:rPr>
        <w:t>дальнейшем</w:t>
      </w:r>
      <w:r w:rsidR="00D70A5D">
        <w:rPr>
          <w:sz w:val="24"/>
        </w:rPr>
        <w:t xml:space="preserve"> «</w:t>
      </w:r>
      <w:r w:rsidR="00D67455">
        <w:rPr>
          <w:sz w:val="24"/>
        </w:rPr>
        <w:t>Клиент</w:t>
      </w:r>
      <w:r w:rsidR="00D70A5D">
        <w:rPr>
          <w:sz w:val="24"/>
        </w:rPr>
        <w:t>»</w:t>
      </w:r>
      <w:r w:rsidR="00D67455">
        <w:rPr>
          <w:sz w:val="24"/>
        </w:rPr>
        <w:t>,</w:t>
      </w:r>
      <w:r w:rsidR="00D70A5D">
        <w:rPr>
          <w:sz w:val="24"/>
        </w:rPr>
        <w:t xml:space="preserve"> </w:t>
      </w:r>
      <w:r w:rsidR="00D67455">
        <w:rPr>
          <w:sz w:val="24"/>
        </w:rPr>
        <w:t>в</w:t>
      </w:r>
      <w:r w:rsidR="00D70A5D">
        <w:rPr>
          <w:sz w:val="24"/>
        </w:rPr>
        <w:t xml:space="preserve"> </w:t>
      </w:r>
      <w:r w:rsidR="00D67455">
        <w:rPr>
          <w:sz w:val="24"/>
        </w:rPr>
        <w:t>лице</w:t>
      </w:r>
      <w:r w:rsidR="00D67455">
        <w:rPr>
          <w:sz w:val="24"/>
          <w:u w:val="single"/>
        </w:rPr>
        <w:tab/>
      </w:r>
      <w:r w:rsidR="00D67455">
        <w:rPr>
          <w:sz w:val="24"/>
          <w:u w:val="single"/>
        </w:rPr>
        <w:tab/>
      </w:r>
      <w:r w:rsidR="00D67455">
        <w:rPr>
          <w:sz w:val="24"/>
          <w:u w:val="single"/>
        </w:rPr>
        <w:tab/>
      </w:r>
      <w:r w:rsidR="00D67455">
        <w:rPr>
          <w:spacing w:val="-10"/>
          <w:sz w:val="24"/>
        </w:rPr>
        <w:t xml:space="preserve">, </w:t>
      </w:r>
      <w:r w:rsidR="00D67455">
        <w:rPr>
          <w:sz w:val="24"/>
        </w:rPr>
        <w:t>действующего</w:t>
      </w:r>
      <w:r w:rsidR="00D70A5D">
        <w:rPr>
          <w:sz w:val="24"/>
        </w:rPr>
        <w:t xml:space="preserve"> </w:t>
      </w:r>
      <w:r w:rsidR="00D67455">
        <w:rPr>
          <w:sz w:val="24"/>
        </w:rPr>
        <w:t>на</w:t>
      </w:r>
      <w:r w:rsidR="00D70A5D">
        <w:rPr>
          <w:sz w:val="24"/>
        </w:rPr>
        <w:t xml:space="preserve"> </w:t>
      </w:r>
      <w:r w:rsidR="00D67455">
        <w:rPr>
          <w:sz w:val="24"/>
        </w:rPr>
        <w:t>основании</w:t>
      </w:r>
      <w:r w:rsidR="00D67455">
        <w:rPr>
          <w:sz w:val="24"/>
          <w:u w:val="single"/>
        </w:rPr>
        <w:tab/>
      </w:r>
      <w:r w:rsidR="00D67455">
        <w:rPr>
          <w:sz w:val="24"/>
        </w:rPr>
        <w:t>,</w:t>
      </w:r>
      <w:r w:rsidR="00D70A5D">
        <w:rPr>
          <w:sz w:val="24"/>
        </w:rPr>
        <w:t xml:space="preserve"> </w:t>
      </w:r>
      <w:r w:rsidR="00D67455">
        <w:rPr>
          <w:sz w:val="24"/>
        </w:rPr>
        <w:t>с</w:t>
      </w:r>
      <w:r w:rsidR="00D70A5D">
        <w:rPr>
          <w:sz w:val="24"/>
        </w:rPr>
        <w:t xml:space="preserve"> </w:t>
      </w:r>
      <w:r w:rsidR="00D67455">
        <w:rPr>
          <w:sz w:val="24"/>
        </w:rPr>
        <w:t>одной</w:t>
      </w:r>
      <w:r w:rsidR="00D70A5D">
        <w:rPr>
          <w:sz w:val="24"/>
        </w:rPr>
        <w:t xml:space="preserve"> </w:t>
      </w:r>
      <w:r w:rsidR="00D67455">
        <w:rPr>
          <w:sz w:val="24"/>
        </w:rPr>
        <w:t>стороны,</w:t>
      </w:r>
      <w:r w:rsidR="00D70A5D">
        <w:rPr>
          <w:sz w:val="24"/>
        </w:rPr>
        <w:t xml:space="preserve"> </w:t>
      </w:r>
      <w:r w:rsidR="00D67455">
        <w:rPr>
          <w:sz w:val="24"/>
        </w:rPr>
        <w:t>и</w:t>
      </w:r>
      <w:r w:rsidR="00D70A5D">
        <w:rPr>
          <w:sz w:val="24"/>
        </w:rPr>
        <w:t xml:space="preserve"> </w:t>
      </w:r>
      <w:r w:rsidR="00D67455">
        <w:rPr>
          <w:sz w:val="24"/>
        </w:rPr>
        <w:t>ООО</w:t>
      </w:r>
      <w:r w:rsidR="00D70A5D">
        <w:rPr>
          <w:sz w:val="24"/>
        </w:rPr>
        <w:t xml:space="preserve"> </w:t>
      </w:r>
      <w:r w:rsidR="00D67455">
        <w:rPr>
          <w:sz w:val="24"/>
        </w:rPr>
        <w:t>«</w:t>
      </w:r>
      <w:r w:rsidR="00D70A5D" w:rsidRPr="00D70A5D">
        <w:rPr>
          <w:sz w:val="24"/>
        </w:rPr>
        <w:t>ОТК-Терминал</w:t>
      </w:r>
      <w:r w:rsidR="00D67455">
        <w:rPr>
          <w:sz w:val="24"/>
        </w:rPr>
        <w:t>» именуемое в дальнейшем</w:t>
      </w:r>
      <w:r w:rsidR="00D70A5D">
        <w:rPr>
          <w:sz w:val="24"/>
        </w:rPr>
        <w:t xml:space="preserve"> «</w:t>
      </w:r>
      <w:r w:rsidR="00D67455">
        <w:rPr>
          <w:sz w:val="24"/>
        </w:rPr>
        <w:t>Перевозчик</w:t>
      </w:r>
      <w:r w:rsidR="00D70A5D">
        <w:rPr>
          <w:sz w:val="24"/>
        </w:rPr>
        <w:t>»</w:t>
      </w:r>
      <w:r w:rsidR="00D67455">
        <w:rPr>
          <w:sz w:val="24"/>
        </w:rPr>
        <w:t>,</w:t>
      </w:r>
      <w:r w:rsidR="00D70A5D">
        <w:rPr>
          <w:sz w:val="24"/>
        </w:rPr>
        <w:t xml:space="preserve"> </w:t>
      </w:r>
      <w:r w:rsidR="00D67455">
        <w:rPr>
          <w:sz w:val="24"/>
        </w:rPr>
        <w:t>в</w:t>
      </w:r>
      <w:r w:rsidR="00D70A5D">
        <w:rPr>
          <w:sz w:val="24"/>
        </w:rPr>
        <w:t xml:space="preserve"> </w:t>
      </w:r>
      <w:r w:rsidR="00D67455">
        <w:rPr>
          <w:sz w:val="24"/>
        </w:rPr>
        <w:t>лице</w:t>
      </w:r>
      <w:r w:rsidR="00D70A5D">
        <w:rPr>
          <w:sz w:val="24"/>
        </w:rPr>
        <w:t xml:space="preserve"> </w:t>
      </w:r>
      <w:r w:rsidR="00D67455">
        <w:rPr>
          <w:sz w:val="24"/>
        </w:rPr>
        <w:t>Генерального</w:t>
      </w:r>
      <w:r w:rsidR="00D70A5D">
        <w:rPr>
          <w:sz w:val="24"/>
        </w:rPr>
        <w:t xml:space="preserve"> </w:t>
      </w:r>
      <w:r w:rsidR="00D67455">
        <w:rPr>
          <w:sz w:val="24"/>
        </w:rPr>
        <w:t>директора</w:t>
      </w:r>
      <w:r w:rsidR="00D70A5D">
        <w:rPr>
          <w:sz w:val="24"/>
        </w:rPr>
        <w:t xml:space="preserve"> </w:t>
      </w:r>
      <w:r w:rsidR="00D70A5D" w:rsidRPr="00D70A5D">
        <w:rPr>
          <w:sz w:val="24"/>
        </w:rPr>
        <w:t>Грибанова Александра Сергеевича</w:t>
      </w:r>
      <w:r w:rsidR="00D67455">
        <w:rPr>
          <w:sz w:val="24"/>
        </w:rPr>
        <w:t>, действующего на основании Устава, с другой стороны, настоящим согласовали:</w:t>
      </w:r>
    </w:p>
    <w:p w:rsidR="00E8633C" w:rsidRDefault="00E8633C">
      <w:pPr>
        <w:pStyle w:val="a3"/>
        <w:spacing w:before="5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10"/>
        <w:gridCol w:w="7515"/>
        <w:gridCol w:w="2411"/>
      </w:tblGrid>
      <w:tr w:rsidR="00E8633C">
        <w:trPr>
          <w:trHeight w:val="551"/>
        </w:trPr>
        <w:tc>
          <w:tcPr>
            <w:tcW w:w="710" w:type="dxa"/>
          </w:tcPr>
          <w:p w:rsidR="00E8633C" w:rsidRDefault="00D67455">
            <w:pPr>
              <w:pStyle w:val="TableParagraph"/>
              <w:spacing w:line="272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E8633C" w:rsidRDefault="00D67455">
            <w:pPr>
              <w:pStyle w:val="TableParagraph"/>
              <w:spacing w:before="2" w:line="257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7515" w:type="dxa"/>
          </w:tcPr>
          <w:p w:rsidR="00E8633C" w:rsidRDefault="00D67455" w:rsidP="00D70A5D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 w:rsidR="00D70A5D">
              <w:rPr>
                <w:b/>
              </w:rPr>
              <w:t xml:space="preserve"> </w:t>
            </w:r>
            <w:r>
              <w:rPr>
                <w:b/>
                <w:spacing w:val="-4"/>
              </w:rPr>
              <w:t>услуг</w:t>
            </w:r>
          </w:p>
        </w:tc>
        <w:tc>
          <w:tcPr>
            <w:tcW w:w="2411" w:type="dxa"/>
          </w:tcPr>
          <w:p w:rsidR="00E8633C" w:rsidRDefault="00D67455" w:rsidP="00D70A5D">
            <w:pPr>
              <w:pStyle w:val="TableParagraph"/>
              <w:spacing w:before="2" w:line="237" w:lineRule="auto"/>
              <w:ind w:left="112"/>
              <w:rPr>
                <w:b/>
              </w:rPr>
            </w:pPr>
            <w:r>
              <w:rPr>
                <w:b/>
              </w:rPr>
              <w:t>Стоимость</w:t>
            </w:r>
            <w:r w:rsidR="00D70A5D">
              <w:rPr>
                <w:b/>
              </w:rPr>
              <w:t xml:space="preserve"> без</w:t>
            </w:r>
            <w:r w:rsidR="002E330C">
              <w:rPr>
                <w:b/>
              </w:rPr>
              <w:t xml:space="preserve"> </w:t>
            </w:r>
            <w:r>
              <w:rPr>
                <w:b/>
              </w:rPr>
              <w:t xml:space="preserve">НДС </w:t>
            </w:r>
          </w:p>
        </w:tc>
      </w:tr>
      <w:tr w:rsidR="00E8633C">
        <w:trPr>
          <w:trHeight w:val="719"/>
        </w:trPr>
        <w:tc>
          <w:tcPr>
            <w:tcW w:w="710" w:type="dxa"/>
            <w:tcBorders>
              <w:bottom w:val="single" w:sz="4" w:space="0" w:color="000000"/>
            </w:tcBorders>
          </w:tcPr>
          <w:p w:rsidR="00E8633C" w:rsidRDefault="00D67455">
            <w:pPr>
              <w:pStyle w:val="TableParagraph"/>
              <w:spacing w:before="275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7515" w:type="dxa"/>
            <w:tcBorders>
              <w:bottom w:val="single" w:sz="4" w:space="0" w:color="000000"/>
            </w:tcBorders>
          </w:tcPr>
          <w:p w:rsidR="00E8633C" w:rsidRDefault="00D67455">
            <w:pPr>
              <w:pStyle w:val="TableParagraph"/>
              <w:tabs>
                <w:tab w:val="left" w:pos="5036"/>
              </w:tabs>
              <w:spacing w:line="242" w:lineRule="auto"/>
              <w:ind w:left="108" w:right="486"/>
              <w:rPr>
                <w:sz w:val="24"/>
              </w:rPr>
            </w:pPr>
            <w:r>
              <w:rPr>
                <w:sz w:val="24"/>
              </w:rPr>
              <w:t xml:space="preserve">Стоимость перевозки 1 (одного) груженого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фут.</w:t>
            </w:r>
            <w:r w:rsidR="00D70A5D">
              <w:rPr>
                <w:sz w:val="24"/>
              </w:rPr>
              <w:t xml:space="preserve"> </w:t>
            </w:r>
            <w:r>
              <w:rPr>
                <w:sz w:val="24"/>
              </w:rPr>
              <w:t>контейнера</w:t>
            </w:r>
            <w:r w:rsidR="00D70A5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маршруту:</w:t>
            </w:r>
          </w:p>
        </w:tc>
        <w:tc>
          <w:tcPr>
            <w:tcW w:w="2411" w:type="dxa"/>
            <w:tcBorders>
              <w:bottom w:val="single" w:sz="4" w:space="0" w:color="000000"/>
            </w:tcBorders>
          </w:tcPr>
          <w:p w:rsidR="00E8633C" w:rsidRDefault="00D67455">
            <w:pPr>
              <w:pStyle w:val="TableParagraph"/>
              <w:tabs>
                <w:tab w:val="left" w:pos="1728"/>
              </w:tabs>
              <w:spacing w:before="270"/>
              <w:ind w:left="112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4"/>
                <w:sz w:val="24"/>
              </w:rPr>
              <w:t>руб.</w:t>
            </w:r>
          </w:p>
        </w:tc>
      </w:tr>
      <w:tr w:rsidR="00E8633C">
        <w:trPr>
          <w:trHeight w:val="277"/>
        </w:trPr>
        <w:tc>
          <w:tcPr>
            <w:tcW w:w="710" w:type="dxa"/>
            <w:tcBorders>
              <w:top w:val="single" w:sz="4" w:space="0" w:color="000000"/>
            </w:tcBorders>
          </w:tcPr>
          <w:p w:rsidR="00E8633C" w:rsidRDefault="00D67455">
            <w:pPr>
              <w:pStyle w:val="TableParagraph"/>
              <w:spacing w:before="1"/>
              <w:ind w:left="26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7515" w:type="dxa"/>
            <w:tcBorders>
              <w:top w:val="single" w:sz="4" w:space="0" w:color="000000"/>
            </w:tcBorders>
          </w:tcPr>
          <w:p w:rsidR="00E8633C" w:rsidRDefault="00D67455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Норма</w:t>
            </w:r>
            <w:r w:rsidR="00D70A5D">
              <w:rPr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 w:rsidR="00D70A5D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D70A5D">
              <w:rPr>
                <w:sz w:val="24"/>
              </w:rPr>
              <w:t xml:space="preserve"> </w:t>
            </w:r>
            <w:r>
              <w:rPr>
                <w:sz w:val="24"/>
              </w:rPr>
              <w:t>загрузку</w:t>
            </w:r>
            <w:r w:rsidR="00D70A5D">
              <w:rPr>
                <w:sz w:val="24"/>
              </w:rPr>
              <w:t xml:space="preserve"> </w:t>
            </w:r>
            <w:r>
              <w:rPr>
                <w:sz w:val="24"/>
              </w:rPr>
              <w:t>контейнера с</w:t>
            </w:r>
            <w:r w:rsidR="00D70A5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момента </w:t>
            </w:r>
            <w:r>
              <w:rPr>
                <w:spacing w:val="-2"/>
                <w:sz w:val="24"/>
              </w:rPr>
              <w:t>подачи</w:t>
            </w:r>
          </w:p>
        </w:tc>
        <w:tc>
          <w:tcPr>
            <w:tcW w:w="2411" w:type="dxa"/>
            <w:tcBorders>
              <w:top w:val="single" w:sz="4" w:space="0" w:color="000000"/>
            </w:tcBorders>
          </w:tcPr>
          <w:p w:rsidR="00E8633C" w:rsidRDefault="00D67455">
            <w:pPr>
              <w:pStyle w:val="TableParagraph"/>
              <w:tabs>
                <w:tab w:val="left" w:pos="830"/>
              </w:tabs>
              <w:spacing w:line="258" w:lineRule="exact"/>
              <w:ind w:left="175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</w:rPr>
              <w:t>часов</w:t>
            </w:r>
          </w:p>
        </w:tc>
      </w:tr>
      <w:tr w:rsidR="00E8633C">
        <w:trPr>
          <w:trHeight w:val="277"/>
        </w:trPr>
        <w:tc>
          <w:tcPr>
            <w:tcW w:w="710" w:type="dxa"/>
          </w:tcPr>
          <w:p w:rsidR="00E8633C" w:rsidRDefault="00D67455">
            <w:pPr>
              <w:pStyle w:val="TableParagraph"/>
              <w:ind w:left="26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7515" w:type="dxa"/>
          </w:tcPr>
          <w:p w:rsidR="00E8633C" w:rsidRDefault="00D67455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Задержка</w:t>
            </w:r>
            <w:r w:rsidR="00D70A5D">
              <w:rPr>
                <w:sz w:val="24"/>
              </w:rPr>
              <w:t xml:space="preserve"> </w:t>
            </w:r>
            <w:r>
              <w:rPr>
                <w:sz w:val="24"/>
              </w:rPr>
              <w:t>автомобиля</w:t>
            </w:r>
            <w:r w:rsidR="00D70A5D">
              <w:rPr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 w:rsidR="00D70A5D">
              <w:rPr>
                <w:sz w:val="24"/>
              </w:rPr>
              <w:t xml:space="preserve"> </w:t>
            </w:r>
            <w:r>
              <w:rPr>
                <w:sz w:val="24"/>
              </w:rPr>
              <w:t>выгрузкой</w:t>
            </w:r>
            <w:r w:rsidR="00D70A5D">
              <w:rPr>
                <w:sz w:val="24"/>
              </w:rPr>
              <w:t xml:space="preserve"> </w:t>
            </w:r>
            <w:r>
              <w:rPr>
                <w:sz w:val="24"/>
              </w:rPr>
              <w:t>(загрузкой</w:t>
            </w:r>
            <w:r w:rsidR="00D70A5D">
              <w:rPr>
                <w:sz w:val="24"/>
              </w:rPr>
              <w:t xml:space="preserve"> </w:t>
            </w:r>
            <w:r>
              <w:rPr>
                <w:sz w:val="24"/>
              </w:rPr>
              <w:t>)сверх</w:t>
            </w:r>
            <w:r w:rsidR="00D70A5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норматива</w:t>
            </w:r>
          </w:p>
        </w:tc>
        <w:tc>
          <w:tcPr>
            <w:tcW w:w="2411" w:type="dxa"/>
          </w:tcPr>
          <w:p w:rsidR="00E8633C" w:rsidRDefault="00D67455">
            <w:pPr>
              <w:pStyle w:val="TableParagraph"/>
              <w:tabs>
                <w:tab w:val="left" w:pos="590"/>
              </w:tabs>
              <w:spacing w:line="258" w:lineRule="exact"/>
              <w:ind w:left="175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руб./час</w:t>
            </w:r>
          </w:p>
        </w:tc>
      </w:tr>
      <w:tr w:rsidR="00E8633C">
        <w:trPr>
          <w:trHeight w:val="272"/>
        </w:trPr>
        <w:tc>
          <w:tcPr>
            <w:tcW w:w="710" w:type="dxa"/>
          </w:tcPr>
          <w:p w:rsidR="00E8633C" w:rsidRDefault="00D67455">
            <w:pPr>
              <w:pStyle w:val="TableParagraph"/>
              <w:spacing w:line="249" w:lineRule="exact"/>
              <w:ind w:left="26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7515" w:type="dxa"/>
          </w:tcPr>
          <w:p w:rsidR="00E8633C" w:rsidRDefault="00E8633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11" w:type="dxa"/>
          </w:tcPr>
          <w:p w:rsidR="00E8633C" w:rsidRDefault="00E8633C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E8633C" w:rsidRDefault="00E8633C">
      <w:pPr>
        <w:pStyle w:val="a3"/>
        <w:ind w:left="0"/>
        <w:jc w:val="left"/>
        <w:rPr>
          <w:sz w:val="24"/>
        </w:rPr>
      </w:pPr>
    </w:p>
    <w:p w:rsidR="00E8633C" w:rsidRDefault="00D67455">
      <w:pPr>
        <w:spacing w:line="237" w:lineRule="auto"/>
        <w:ind w:left="53" w:right="114"/>
        <w:jc w:val="both"/>
        <w:rPr>
          <w:sz w:val="24"/>
        </w:rPr>
      </w:pPr>
      <w:r>
        <w:rPr>
          <w:sz w:val="24"/>
        </w:rPr>
        <w:t>Протокол вступает в силу с «</w:t>
      </w:r>
      <w:r w:rsidR="00D70A5D">
        <w:rPr>
          <w:sz w:val="24"/>
        </w:rPr>
        <w:t>__</w:t>
      </w:r>
      <w:r>
        <w:rPr>
          <w:sz w:val="24"/>
        </w:rPr>
        <w:t>»</w:t>
      </w:r>
      <w:r w:rsidR="00D70A5D">
        <w:rPr>
          <w:sz w:val="24"/>
        </w:rPr>
        <w:t xml:space="preserve"> _____</w:t>
      </w:r>
      <w:r>
        <w:rPr>
          <w:sz w:val="24"/>
        </w:rPr>
        <w:t>202</w:t>
      </w:r>
      <w:r w:rsidR="00D70A5D">
        <w:rPr>
          <w:sz w:val="24"/>
        </w:rPr>
        <w:t xml:space="preserve"> </w:t>
      </w:r>
      <w:r>
        <w:rPr>
          <w:sz w:val="24"/>
        </w:rPr>
        <w:t>года и действует до подписания нового Протокола согласования стоимости услуг.</w:t>
      </w:r>
    </w:p>
    <w:p w:rsidR="00E8633C" w:rsidRDefault="00E8633C">
      <w:pPr>
        <w:pStyle w:val="a3"/>
        <w:spacing w:before="1"/>
        <w:ind w:left="0"/>
        <w:jc w:val="left"/>
        <w:rPr>
          <w:sz w:val="24"/>
        </w:rPr>
      </w:pPr>
    </w:p>
    <w:p w:rsidR="00E8633C" w:rsidRDefault="00D67455">
      <w:pPr>
        <w:tabs>
          <w:tab w:val="left" w:pos="4302"/>
        </w:tabs>
        <w:ind w:left="758"/>
        <w:rPr>
          <w:sz w:val="24"/>
        </w:rPr>
      </w:pPr>
      <w:r>
        <w:rPr>
          <w:spacing w:val="-2"/>
          <w:sz w:val="24"/>
        </w:rPr>
        <w:t>Клиент:</w:t>
      </w:r>
      <w:r>
        <w:rPr>
          <w:sz w:val="24"/>
        </w:rPr>
        <w:tab/>
      </w:r>
      <w:r w:rsidR="00091534">
        <w:rPr>
          <w:sz w:val="24"/>
        </w:rPr>
        <w:tab/>
      </w:r>
      <w:r w:rsidR="00091534">
        <w:rPr>
          <w:sz w:val="24"/>
        </w:rPr>
        <w:tab/>
      </w:r>
      <w:r w:rsidR="00091534">
        <w:rPr>
          <w:sz w:val="24"/>
        </w:rPr>
        <w:tab/>
      </w:r>
      <w:r>
        <w:rPr>
          <w:spacing w:val="-2"/>
          <w:sz w:val="24"/>
        </w:rPr>
        <w:t>Перевозчик:</w:t>
      </w:r>
    </w:p>
    <w:p w:rsidR="00E8633C" w:rsidRDefault="00E8633C">
      <w:pPr>
        <w:pStyle w:val="a3"/>
        <w:ind w:left="0"/>
        <w:jc w:val="left"/>
        <w:rPr>
          <w:sz w:val="24"/>
        </w:rPr>
      </w:pPr>
    </w:p>
    <w:p w:rsidR="00E8633C" w:rsidRDefault="00C54469">
      <w:pPr>
        <w:tabs>
          <w:tab w:val="left" w:pos="2613"/>
          <w:tab w:val="left" w:pos="4312"/>
          <w:tab w:val="left" w:pos="5339"/>
          <w:tab w:val="left" w:pos="5719"/>
          <w:tab w:val="left" w:pos="7310"/>
          <w:tab w:val="left" w:pos="8946"/>
        </w:tabs>
        <w:spacing w:line="484" w:lineRule="auto"/>
        <w:ind w:left="758" w:right="1785"/>
        <w:rPr>
          <w:sz w:val="24"/>
        </w:rPr>
      </w:pPr>
      <w:r>
        <w:rPr>
          <w:noProof/>
          <w:sz w:val="24"/>
          <w:lang w:eastAsia="ru-RU"/>
        </w:rPr>
        <w:pict>
          <v:shape id="Graphic 3" o:spid="_x0000_s1026" style="position:absolute;left:0;text-align:left;margin-left:55.2pt;margin-top:42.95pt;width:534.7pt;height:1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9069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" path="m6790308,l,,,18288r6790308,l6790308,xe" fillcolor="black" stroked="f">
            <v:path arrowok="t"/>
            <w10:wrap anchorx="page"/>
          </v:shape>
        </w:pict>
      </w:r>
      <w:r w:rsidR="00D67455">
        <w:rPr>
          <w:sz w:val="24"/>
          <w:u w:val="single"/>
        </w:rPr>
        <w:tab/>
      </w:r>
      <w:r w:rsidR="00D67455">
        <w:rPr>
          <w:sz w:val="24"/>
        </w:rPr>
        <w:t xml:space="preserve"> /</w:t>
      </w:r>
      <w:r w:rsidR="00D67455">
        <w:rPr>
          <w:sz w:val="24"/>
          <w:u w:val="single"/>
        </w:rPr>
        <w:tab/>
      </w:r>
      <w:r w:rsidR="00D67455">
        <w:rPr>
          <w:spacing w:val="-10"/>
          <w:sz w:val="24"/>
        </w:rPr>
        <w:t>/</w:t>
      </w:r>
      <w:r w:rsidR="00D67455">
        <w:rPr>
          <w:sz w:val="24"/>
        </w:rPr>
        <w:tab/>
      </w:r>
      <w:r w:rsidR="00D67455">
        <w:rPr>
          <w:sz w:val="24"/>
          <w:u w:val="single"/>
        </w:rPr>
        <w:tab/>
      </w:r>
      <w:r w:rsidR="00D67455">
        <w:rPr>
          <w:sz w:val="24"/>
          <w:u w:val="single"/>
        </w:rPr>
        <w:tab/>
      </w:r>
      <w:r w:rsidR="00D67455">
        <w:rPr>
          <w:spacing w:val="-10"/>
          <w:sz w:val="24"/>
        </w:rPr>
        <w:t>/</w:t>
      </w:r>
      <w:r w:rsidR="00D67455">
        <w:rPr>
          <w:sz w:val="24"/>
          <w:u w:val="single"/>
        </w:rPr>
        <w:tab/>
      </w:r>
      <w:r w:rsidR="00D67455">
        <w:rPr>
          <w:spacing w:val="-10"/>
          <w:sz w:val="24"/>
        </w:rPr>
        <w:t xml:space="preserve">/ </w:t>
      </w:r>
      <w:r w:rsidR="00D67455">
        <w:rPr>
          <w:spacing w:val="-4"/>
          <w:sz w:val="24"/>
        </w:rPr>
        <w:t>м.п.</w:t>
      </w:r>
      <w:r w:rsidR="00D67455">
        <w:rPr>
          <w:sz w:val="24"/>
        </w:rPr>
        <w:tab/>
      </w:r>
      <w:r w:rsidR="00D67455">
        <w:rPr>
          <w:sz w:val="24"/>
        </w:rPr>
        <w:tab/>
      </w:r>
      <w:r w:rsidR="00D67455">
        <w:rPr>
          <w:sz w:val="24"/>
        </w:rPr>
        <w:tab/>
      </w:r>
      <w:r w:rsidR="00D67455">
        <w:rPr>
          <w:sz w:val="24"/>
        </w:rPr>
        <w:tab/>
      </w:r>
      <w:r w:rsidR="00D67455">
        <w:rPr>
          <w:spacing w:val="-4"/>
          <w:sz w:val="24"/>
        </w:rPr>
        <w:t>м.п.</w:t>
      </w:r>
    </w:p>
    <w:p w:rsidR="00E8633C" w:rsidRDefault="00D67455">
      <w:pPr>
        <w:pStyle w:val="2"/>
        <w:spacing w:before="47"/>
      </w:pPr>
      <w:r>
        <w:t>Форма</w:t>
      </w:r>
      <w:r w:rsidR="00091534">
        <w:t xml:space="preserve"> </w:t>
      </w:r>
      <w:r>
        <w:t>Приложения</w:t>
      </w:r>
      <w:r>
        <w:rPr>
          <w:spacing w:val="-2"/>
        </w:rPr>
        <w:t xml:space="preserve"> согласована:</w:t>
      </w:r>
    </w:p>
    <w:p w:rsidR="00E8633C" w:rsidRDefault="00E8633C">
      <w:pPr>
        <w:pStyle w:val="a3"/>
        <w:spacing w:before="5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0" w:type="dxa"/>
        <w:tblLayout w:type="fixed"/>
        <w:tblLook w:val="01E0"/>
      </w:tblPr>
      <w:tblGrid>
        <w:gridCol w:w="4610"/>
        <w:gridCol w:w="4045"/>
      </w:tblGrid>
      <w:tr w:rsidR="00E8633C">
        <w:trPr>
          <w:trHeight w:val="1761"/>
        </w:trPr>
        <w:tc>
          <w:tcPr>
            <w:tcW w:w="4610" w:type="dxa"/>
          </w:tcPr>
          <w:p w:rsidR="00E8633C" w:rsidRDefault="00D67455">
            <w:pPr>
              <w:pStyle w:val="TableParagraph"/>
              <w:spacing w:line="243" w:lineRule="exact"/>
              <w:ind w:left="50"/>
              <w:rPr>
                <w:b/>
              </w:rPr>
            </w:pPr>
            <w:r>
              <w:rPr>
                <w:b/>
                <w:spacing w:val="-2"/>
              </w:rPr>
              <w:t>Клиент:</w:t>
            </w:r>
          </w:p>
          <w:p w:rsidR="00E8633C" w:rsidRDefault="00E8633C">
            <w:pPr>
              <w:pStyle w:val="TableParagraph"/>
              <w:spacing w:before="1"/>
              <w:ind w:left="50"/>
              <w:rPr>
                <w:b/>
              </w:rPr>
            </w:pPr>
          </w:p>
          <w:p w:rsidR="00E8633C" w:rsidRDefault="00E8633C">
            <w:pPr>
              <w:pStyle w:val="TableParagraph"/>
              <w:spacing w:before="247"/>
              <w:ind w:left="0"/>
              <w:rPr>
                <w:b/>
              </w:rPr>
            </w:pPr>
          </w:p>
          <w:p w:rsidR="00E8633C" w:rsidRDefault="00D67455" w:rsidP="00FC7A04">
            <w:pPr>
              <w:pStyle w:val="TableParagraph"/>
              <w:tabs>
                <w:tab w:val="left" w:pos="2082"/>
              </w:tabs>
              <w:spacing w:before="1" w:line="238" w:lineRule="exact"/>
              <w:ind w:left="50"/>
            </w:pPr>
            <w:r>
              <w:rPr>
                <w:u w:val="single"/>
              </w:rPr>
              <w:tab/>
            </w:r>
            <w:r>
              <w:t>/</w:t>
            </w:r>
            <w:r w:rsidR="00FC7A04">
              <w:rPr>
                <w:b/>
              </w:rPr>
              <w:t>___________________</w:t>
            </w:r>
            <w:r>
              <w:rPr>
                <w:spacing w:val="-10"/>
              </w:rPr>
              <w:t>/</w:t>
            </w:r>
          </w:p>
        </w:tc>
        <w:tc>
          <w:tcPr>
            <w:tcW w:w="4045" w:type="dxa"/>
          </w:tcPr>
          <w:p w:rsidR="00E8633C" w:rsidRDefault="00D67455">
            <w:pPr>
              <w:pStyle w:val="TableParagraph"/>
              <w:spacing w:line="243" w:lineRule="exact"/>
              <w:ind w:left="496"/>
              <w:rPr>
                <w:b/>
              </w:rPr>
            </w:pPr>
            <w:r>
              <w:rPr>
                <w:b/>
                <w:spacing w:val="-2"/>
              </w:rPr>
              <w:t>Перевозчик:</w:t>
            </w:r>
          </w:p>
          <w:p w:rsidR="00E8633C" w:rsidRDefault="00D67455">
            <w:pPr>
              <w:pStyle w:val="TableParagraph"/>
              <w:ind w:left="496" w:right="1200"/>
              <w:rPr>
                <w:b/>
              </w:rPr>
            </w:pPr>
            <w:r>
              <w:rPr>
                <w:b/>
              </w:rPr>
              <w:t>ООО</w:t>
            </w:r>
            <w:r w:rsidR="00091534">
              <w:rPr>
                <w:b/>
              </w:rPr>
              <w:t xml:space="preserve"> </w:t>
            </w:r>
            <w:r>
              <w:rPr>
                <w:b/>
              </w:rPr>
              <w:t>«ОТК-</w:t>
            </w:r>
            <w:r w:rsidR="00091534">
              <w:rPr>
                <w:b/>
              </w:rPr>
              <w:t>Терминал</w:t>
            </w:r>
            <w:r>
              <w:rPr>
                <w:b/>
              </w:rPr>
              <w:t>» Генеральный</w:t>
            </w:r>
            <w:r w:rsidR="00091534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директор</w:t>
            </w:r>
          </w:p>
          <w:p w:rsidR="00E8633C" w:rsidRDefault="00E8633C">
            <w:pPr>
              <w:pStyle w:val="TableParagraph"/>
              <w:ind w:left="0"/>
              <w:rPr>
                <w:b/>
              </w:rPr>
            </w:pPr>
          </w:p>
          <w:p w:rsidR="00E8633C" w:rsidRDefault="00E8633C">
            <w:pPr>
              <w:pStyle w:val="TableParagraph"/>
              <w:ind w:left="0"/>
              <w:rPr>
                <w:b/>
              </w:rPr>
            </w:pPr>
          </w:p>
          <w:p w:rsidR="00E8633C" w:rsidRDefault="00E8633C">
            <w:pPr>
              <w:pStyle w:val="TableParagraph"/>
              <w:spacing w:before="1"/>
              <w:ind w:left="0"/>
              <w:rPr>
                <w:b/>
              </w:rPr>
            </w:pPr>
          </w:p>
          <w:p w:rsidR="00E8633C" w:rsidRDefault="00D67455">
            <w:pPr>
              <w:pStyle w:val="TableParagraph"/>
              <w:tabs>
                <w:tab w:val="left" w:pos="2368"/>
              </w:tabs>
              <w:spacing w:line="233" w:lineRule="exact"/>
              <w:ind w:left="496"/>
              <w:rPr>
                <w:b/>
              </w:rPr>
            </w:pPr>
            <w:r>
              <w:rPr>
                <w:b/>
                <w:u w:val="single"/>
              </w:rPr>
              <w:tab/>
            </w:r>
            <w:r>
              <w:rPr>
                <w:b/>
              </w:rPr>
              <w:t>/ Грибанов</w:t>
            </w:r>
            <w:r>
              <w:rPr>
                <w:b/>
                <w:spacing w:val="-4"/>
              </w:rPr>
              <w:t xml:space="preserve"> А.С./</w:t>
            </w:r>
          </w:p>
        </w:tc>
      </w:tr>
    </w:tbl>
    <w:p w:rsidR="00E8633C" w:rsidRDefault="00E8633C">
      <w:pPr>
        <w:pStyle w:val="TableParagraph"/>
        <w:spacing w:line="233" w:lineRule="exact"/>
        <w:rPr>
          <w:b/>
        </w:rPr>
        <w:sectPr w:rsidR="00E8633C">
          <w:pgSz w:w="12240" w:h="15840"/>
          <w:pgMar w:top="880" w:right="360" w:bottom="780" w:left="1080" w:header="444" w:footer="592" w:gutter="0"/>
          <w:cols w:space="720"/>
        </w:sectPr>
      </w:pPr>
    </w:p>
    <w:p w:rsidR="00E8633C" w:rsidRDefault="00E8633C">
      <w:pPr>
        <w:pStyle w:val="a3"/>
        <w:ind w:left="0"/>
        <w:jc w:val="left"/>
        <w:rPr>
          <w:b/>
          <w:sz w:val="24"/>
        </w:rPr>
      </w:pPr>
    </w:p>
    <w:p w:rsidR="00E8633C" w:rsidRDefault="00D67455">
      <w:pPr>
        <w:spacing w:before="1" w:line="237" w:lineRule="auto"/>
        <w:ind w:left="4230" w:right="158" w:firstLine="4609"/>
        <w:rPr>
          <w:b/>
          <w:sz w:val="24"/>
        </w:rPr>
      </w:pPr>
      <w:r>
        <w:rPr>
          <w:b/>
          <w:sz w:val="24"/>
        </w:rPr>
        <w:t>Приложение№2 к</w:t>
      </w:r>
      <w:r w:rsidR="00091534">
        <w:rPr>
          <w:b/>
          <w:sz w:val="24"/>
        </w:rPr>
        <w:t xml:space="preserve"> </w:t>
      </w:r>
      <w:r>
        <w:rPr>
          <w:b/>
          <w:sz w:val="24"/>
        </w:rPr>
        <w:t>Договору</w:t>
      </w:r>
      <w:r w:rsidR="00091534">
        <w:rPr>
          <w:b/>
          <w:sz w:val="24"/>
        </w:rPr>
        <w:t xml:space="preserve"> </w:t>
      </w:r>
      <w:r>
        <w:rPr>
          <w:b/>
          <w:sz w:val="24"/>
        </w:rPr>
        <w:t>перевозки</w:t>
      </w:r>
      <w:r w:rsidR="00091534">
        <w:rPr>
          <w:b/>
          <w:sz w:val="24"/>
        </w:rPr>
        <w:t xml:space="preserve"> </w:t>
      </w:r>
      <w:r>
        <w:rPr>
          <w:b/>
          <w:sz w:val="24"/>
        </w:rPr>
        <w:t>груза</w:t>
      </w:r>
      <w:r w:rsidR="00091534">
        <w:rPr>
          <w:b/>
          <w:sz w:val="24"/>
        </w:rPr>
        <w:t xml:space="preserve"> </w:t>
      </w:r>
      <w:r>
        <w:rPr>
          <w:b/>
          <w:sz w:val="24"/>
        </w:rPr>
        <w:t>на</w:t>
      </w:r>
      <w:r w:rsidR="00091534">
        <w:rPr>
          <w:b/>
          <w:sz w:val="24"/>
        </w:rPr>
        <w:t xml:space="preserve"> </w:t>
      </w:r>
      <w:r>
        <w:rPr>
          <w:b/>
          <w:sz w:val="24"/>
        </w:rPr>
        <w:t>автомобильном</w:t>
      </w:r>
      <w:r w:rsidR="00091534">
        <w:rPr>
          <w:b/>
          <w:sz w:val="24"/>
        </w:rPr>
        <w:t xml:space="preserve"> </w:t>
      </w:r>
      <w:r>
        <w:rPr>
          <w:b/>
          <w:spacing w:val="-2"/>
          <w:sz w:val="24"/>
        </w:rPr>
        <w:t>транспорте</w:t>
      </w:r>
    </w:p>
    <w:p w:rsidR="00E8633C" w:rsidRDefault="00D67455" w:rsidP="00091534">
      <w:pPr>
        <w:spacing w:before="3"/>
        <w:ind w:left="53"/>
        <w:jc w:val="right"/>
        <w:rPr>
          <w:b/>
        </w:rPr>
      </w:pPr>
      <w:r>
        <w:rPr>
          <w:b/>
          <w:sz w:val="24"/>
        </w:rPr>
        <w:t>№ от</w:t>
      </w:r>
      <w:r w:rsidR="00091534">
        <w:rPr>
          <w:b/>
          <w:sz w:val="24"/>
        </w:rPr>
        <w:t xml:space="preserve"> </w:t>
      </w:r>
      <w:r>
        <w:rPr>
          <w:b/>
          <w:spacing w:val="-5"/>
        </w:rPr>
        <w:t>г.</w:t>
      </w:r>
    </w:p>
    <w:p w:rsidR="00E8633C" w:rsidRDefault="00E8633C">
      <w:pPr>
        <w:pStyle w:val="a3"/>
        <w:ind w:left="0"/>
        <w:jc w:val="left"/>
        <w:rPr>
          <w:b/>
          <w:sz w:val="24"/>
        </w:rPr>
      </w:pPr>
    </w:p>
    <w:p w:rsidR="00091534" w:rsidRDefault="00091534">
      <w:pPr>
        <w:tabs>
          <w:tab w:val="left" w:pos="4068"/>
          <w:tab w:val="left" w:pos="5664"/>
        </w:tabs>
        <w:spacing w:before="256"/>
        <w:ind w:right="60"/>
        <w:jc w:val="center"/>
        <w:rPr>
          <w:b/>
        </w:rPr>
      </w:pPr>
      <w:r>
        <w:rPr>
          <w:b/>
        </w:rPr>
        <w:t>ФОРМА</w:t>
      </w:r>
    </w:p>
    <w:p w:rsidR="00E8633C" w:rsidRDefault="00D67455">
      <w:pPr>
        <w:tabs>
          <w:tab w:val="left" w:pos="4068"/>
          <w:tab w:val="left" w:pos="5664"/>
        </w:tabs>
        <w:spacing w:before="256"/>
        <w:ind w:right="60"/>
        <w:jc w:val="center"/>
        <w:rPr>
          <w:b/>
        </w:rPr>
      </w:pPr>
      <w:r>
        <w:rPr>
          <w:b/>
        </w:rPr>
        <w:t xml:space="preserve">ЗАЯВКА НА ПЕРЕВОЗКУ № </w:t>
      </w:r>
      <w:r>
        <w:rPr>
          <w:u w:val="single"/>
        </w:rPr>
        <w:tab/>
      </w:r>
      <w:r>
        <w:rPr>
          <w:b/>
        </w:rPr>
        <w:t xml:space="preserve">от </w:t>
      </w:r>
      <w:r>
        <w:rPr>
          <w:u w:val="single"/>
        </w:rPr>
        <w:tab/>
      </w:r>
      <w:r>
        <w:rPr>
          <w:b/>
          <w:spacing w:val="-5"/>
        </w:rPr>
        <w:t>г.</w:t>
      </w:r>
    </w:p>
    <w:p w:rsidR="00E8633C" w:rsidRDefault="00E8633C">
      <w:pPr>
        <w:pStyle w:val="a3"/>
        <w:spacing w:before="10"/>
        <w:ind w:left="0"/>
        <w:jc w:val="left"/>
        <w:rPr>
          <w:b/>
          <w:sz w:val="15"/>
        </w:rPr>
      </w:pPr>
    </w:p>
    <w:tbl>
      <w:tblPr>
        <w:tblStyle w:val="TableNormal"/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27"/>
        <w:gridCol w:w="7631"/>
      </w:tblGrid>
      <w:tr w:rsidR="00E8633C">
        <w:trPr>
          <w:trHeight w:val="662"/>
        </w:trPr>
        <w:tc>
          <w:tcPr>
            <w:tcW w:w="2627" w:type="dxa"/>
          </w:tcPr>
          <w:p w:rsidR="00E8633C" w:rsidRDefault="00D67455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Количество</w:t>
            </w:r>
            <w:r w:rsidR="00091534">
              <w:rPr>
                <w:b/>
              </w:rPr>
              <w:t xml:space="preserve"> </w:t>
            </w:r>
            <w:r>
              <w:rPr>
                <w:b/>
              </w:rPr>
              <w:t>и</w:t>
            </w:r>
            <w:r w:rsidR="00091534">
              <w:rPr>
                <w:b/>
              </w:rPr>
              <w:t xml:space="preserve"> </w:t>
            </w:r>
            <w:r>
              <w:rPr>
                <w:b/>
              </w:rPr>
              <w:t>тип</w:t>
            </w:r>
            <w:r w:rsidR="00091534">
              <w:rPr>
                <w:b/>
              </w:rPr>
              <w:t xml:space="preserve"> </w:t>
            </w:r>
            <w:r>
              <w:rPr>
                <w:b/>
              </w:rPr>
              <w:t xml:space="preserve">ТС, </w:t>
            </w:r>
            <w:r>
              <w:rPr>
                <w:b/>
                <w:spacing w:val="-2"/>
              </w:rPr>
              <w:t>грузоподъемность</w:t>
            </w:r>
          </w:p>
        </w:tc>
        <w:tc>
          <w:tcPr>
            <w:tcW w:w="7631" w:type="dxa"/>
          </w:tcPr>
          <w:p w:rsidR="00E8633C" w:rsidRDefault="00E8633C">
            <w:pPr>
              <w:pStyle w:val="TableParagraph"/>
              <w:ind w:left="0"/>
            </w:pPr>
          </w:p>
        </w:tc>
      </w:tr>
      <w:tr w:rsidR="00E8633C">
        <w:trPr>
          <w:trHeight w:val="618"/>
        </w:trPr>
        <w:tc>
          <w:tcPr>
            <w:tcW w:w="2627" w:type="dxa"/>
            <w:vMerge w:val="restart"/>
          </w:tcPr>
          <w:p w:rsidR="00E8633C" w:rsidRDefault="00D67455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Место</w:t>
            </w:r>
            <w:r w:rsidR="00091534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загрузки</w:t>
            </w:r>
          </w:p>
        </w:tc>
        <w:tc>
          <w:tcPr>
            <w:tcW w:w="7631" w:type="dxa"/>
          </w:tcPr>
          <w:p w:rsidR="00E8633C" w:rsidRDefault="00D67455">
            <w:pPr>
              <w:pStyle w:val="TableParagraph"/>
              <w:spacing w:line="249" w:lineRule="exact"/>
              <w:ind w:left="104"/>
              <w:rPr>
                <w:b/>
              </w:rPr>
            </w:pPr>
            <w:r>
              <w:rPr>
                <w:b/>
              </w:rPr>
              <w:t>Дата</w:t>
            </w:r>
            <w:r w:rsidR="00091534">
              <w:rPr>
                <w:b/>
              </w:rPr>
              <w:t xml:space="preserve"> </w:t>
            </w:r>
            <w:r>
              <w:rPr>
                <w:b/>
              </w:rPr>
              <w:t>и</w:t>
            </w:r>
            <w:r w:rsidR="00091534">
              <w:rPr>
                <w:b/>
              </w:rPr>
              <w:t xml:space="preserve"> </w:t>
            </w:r>
            <w:r>
              <w:rPr>
                <w:b/>
              </w:rPr>
              <w:t>время</w:t>
            </w:r>
            <w:r w:rsidR="00091534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подачи:</w:t>
            </w:r>
          </w:p>
        </w:tc>
      </w:tr>
      <w:tr w:rsidR="00E8633C">
        <w:trPr>
          <w:trHeight w:val="426"/>
        </w:trPr>
        <w:tc>
          <w:tcPr>
            <w:tcW w:w="2627" w:type="dxa"/>
            <w:vMerge/>
            <w:tcBorders>
              <w:top w:val="nil"/>
            </w:tcBorders>
          </w:tcPr>
          <w:p w:rsidR="00E8633C" w:rsidRDefault="00E8633C">
            <w:pPr>
              <w:rPr>
                <w:sz w:val="2"/>
                <w:szCs w:val="2"/>
              </w:rPr>
            </w:pPr>
          </w:p>
        </w:tc>
        <w:tc>
          <w:tcPr>
            <w:tcW w:w="7631" w:type="dxa"/>
          </w:tcPr>
          <w:p w:rsidR="00E8633C" w:rsidRDefault="00D67455">
            <w:pPr>
              <w:pStyle w:val="TableParagraph"/>
              <w:spacing w:before="1"/>
              <w:ind w:left="104"/>
              <w:rPr>
                <w:b/>
              </w:rPr>
            </w:pPr>
            <w:r>
              <w:rPr>
                <w:b/>
              </w:rPr>
              <w:t>Название</w:t>
            </w:r>
            <w:r w:rsidR="00091534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организации:</w:t>
            </w:r>
          </w:p>
        </w:tc>
      </w:tr>
      <w:tr w:rsidR="00E8633C">
        <w:trPr>
          <w:trHeight w:val="451"/>
        </w:trPr>
        <w:tc>
          <w:tcPr>
            <w:tcW w:w="2627" w:type="dxa"/>
            <w:vMerge/>
            <w:tcBorders>
              <w:top w:val="nil"/>
            </w:tcBorders>
          </w:tcPr>
          <w:p w:rsidR="00E8633C" w:rsidRDefault="00E8633C">
            <w:pPr>
              <w:rPr>
                <w:sz w:val="2"/>
                <w:szCs w:val="2"/>
              </w:rPr>
            </w:pPr>
          </w:p>
        </w:tc>
        <w:tc>
          <w:tcPr>
            <w:tcW w:w="7631" w:type="dxa"/>
          </w:tcPr>
          <w:p w:rsidR="00E8633C" w:rsidRDefault="00D67455">
            <w:pPr>
              <w:pStyle w:val="TableParagraph"/>
              <w:spacing w:before="1"/>
              <w:ind w:left="104"/>
              <w:rPr>
                <w:b/>
              </w:rPr>
            </w:pPr>
            <w:r>
              <w:rPr>
                <w:b/>
                <w:spacing w:val="-2"/>
              </w:rPr>
              <w:t>Адрес:</w:t>
            </w:r>
          </w:p>
        </w:tc>
      </w:tr>
      <w:tr w:rsidR="00E8633C">
        <w:trPr>
          <w:trHeight w:val="249"/>
        </w:trPr>
        <w:tc>
          <w:tcPr>
            <w:tcW w:w="2627" w:type="dxa"/>
            <w:vMerge/>
            <w:tcBorders>
              <w:top w:val="nil"/>
            </w:tcBorders>
          </w:tcPr>
          <w:p w:rsidR="00E8633C" w:rsidRDefault="00E8633C">
            <w:pPr>
              <w:rPr>
                <w:sz w:val="2"/>
                <w:szCs w:val="2"/>
              </w:rPr>
            </w:pPr>
          </w:p>
        </w:tc>
        <w:tc>
          <w:tcPr>
            <w:tcW w:w="7631" w:type="dxa"/>
          </w:tcPr>
          <w:p w:rsidR="00E8633C" w:rsidRDefault="00D67455">
            <w:pPr>
              <w:pStyle w:val="TableParagraph"/>
              <w:spacing w:line="229" w:lineRule="exact"/>
              <w:ind w:left="104"/>
              <w:rPr>
                <w:b/>
              </w:rPr>
            </w:pPr>
            <w:r>
              <w:rPr>
                <w:b/>
              </w:rPr>
              <w:t>Контактное</w:t>
            </w:r>
            <w:r w:rsidR="00091534">
              <w:rPr>
                <w:b/>
              </w:rPr>
              <w:t xml:space="preserve"> </w:t>
            </w:r>
            <w:r>
              <w:rPr>
                <w:b/>
              </w:rPr>
              <w:t>лицо,</w:t>
            </w:r>
            <w:r w:rsidR="00091534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телефон:</w:t>
            </w:r>
          </w:p>
        </w:tc>
      </w:tr>
      <w:tr w:rsidR="00E8633C">
        <w:trPr>
          <w:trHeight w:val="474"/>
        </w:trPr>
        <w:tc>
          <w:tcPr>
            <w:tcW w:w="2627" w:type="dxa"/>
            <w:vMerge w:val="restart"/>
          </w:tcPr>
          <w:p w:rsidR="00E8633C" w:rsidRDefault="00D67455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Место</w:t>
            </w:r>
            <w:r w:rsidR="00091534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разгрузки</w:t>
            </w:r>
          </w:p>
        </w:tc>
        <w:tc>
          <w:tcPr>
            <w:tcW w:w="7631" w:type="dxa"/>
          </w:tcPr>
          <w:p w:rsidR="00E8633C" w:rsidRDefault="00D67455">
            <w:pPr>
              <w:pStyle w:val="TableParagraph"/>
              <w:spacing w:before="1"/>
              <w:ind w:left="104"/>
              <w:rPr>
                <w:b/>
              </w:rPr>
            </w:pPr>
            <w:r>
              <w:rPr>
                <w:b/>
              </w:rPr>
              <w:t>Дата</w:t>
            </w:r>
            <w:r w:rsidR="00091534">
              <w:rPr>
                <w:b/>
              </w:rPr>
              <w:t xml:space="preserve"> </w:t>
            </w:r>
            <w:r>
              <w:rPr>
                <w:b/>
              </w:rPr>
              <w:t>и</w:t>
            </w:r>
            <w:r w:rsidR="00091534">
              <w:rPr>
                <w:b/>
              </w:rPr>
              <w:t xml:space="preserve"> </w:t>
            </w:r>
            <w:r>
              <w:rPr>
                <w:b/>
              </w:rPr>
              <w:t>время</w:t>
            </w:r>
            <w:r w:rsidR="00091534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разгрузки:</w:t>
            </w:r>
          </w:p>
        </w:tc>
      </w:tr>
      <w:tr w:rsidR="00E8633C">
        <w:trPr>
          <w:trHeight w:val="383"/>
        </w:trPr>
        <w:tc>
          <w:tcPr>
            <w:tcW w:w="2627" w:type="dxa"/>
            <w:vMerge/>
            <w:tcBorders>
              <w:top w:val="nil"/>
            </w:tcBorders>
          </w:tcPr>
          <w:p w:rsidR="00E8633C" w:rsidRDefault="00E8633C">
            <w:pPr>
              <w:rPr>
                <w:sz w:val="2"/>
                <w:szCs w:val="2"/>
              </w:rPr>
            </w:pPr>
          </w:p>
        </w:tc>
        <w:tc>
          <w:tcPr>
            <w:tcW w:w="7631" w:type="dxa"/>
          </w:tcPr>
          <w:p w:rsidR="00E8633C" w:rsidRDefault="00D67455">
            <w:pPr>
              <w:pStyle w:val="TableParagraph"/>
              <w:spacing w:before="1"/>
              <w:ind w:left="104"/>
              <w:rPr>
                <w:b/>
              </w:rPr>
            </w:pPr>
            <w:r>
              <w:rPr>
                <w:b/>
              </w:rPr>
              <w:t>Название</w:t>
            </w:r>
            <w:r w:rsidR="00091534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организации:</w:t>
            </w:r>
          </w:p>
        </w:tc>
      </w:tr>
      <w:tr w:rsidR="00E8633C">
        <w:trPr>
          <w:trHeight w:val="364"/>
        </w:trPr>
        <w:tc>
          <w:tcPr>
            <w:tcW w:w="2627" w:type="dxa"/>
            <w:vMerge/>
            <w:tcBorders>
              <w:top w:val="nil"/>
            </w:tcBorders>
          </w:tcPr>
          <w:p w:rsidR="00E8633C" w:rsidRDefault="00E8633C">
            <w:pPr>
              <w:rPr>
                <w:sz w:val="2"/>
                <w:szCs w:val="2"/>
              </w:rPr>
            </w:pPr>
          </w:p>
        </w:tc>
        <w:tc>
          <w:tcPr>
            <w:tcW w:w="7631" w:type="dxa"/>
          </w:tcPr>
          <w:p w:rsidR="00E8633C" w:rsidRDefault="00D67455">
            <w:pPr>
              <w:pStyle w:val="TableParagraph"/>
              <w:spacing w:before="1"/>
              <w:ind w:left="104"/>
              <w:rPr>
                <w:b/>
              </w:rPr>
            </w:pPr>
            <w:r>
              <w:rPr>
                <w:b/>
                <w:spacing w:val="-2"/>
              </w:rPr>
              <w:t>Адрес:</w:t>
            </w:r>
          </w:p>
        </w:tc>
      </w:tr>
      <w:tr w:rsidR="00E8633C">
        <w:trPr>
          <w:trHeight w:val="254"/>
        </w:trPr>
        <w:tc>
          <w:tcPr>
            <w:tcW w:w="2627" w:type="dxa"/>
            <w:vMerge/>
            <w:tcBorders>
              <w:top w:val="nil"/>
            </w:tcBorders>
          </w:tcPr>
          <w:p w:rsidR="00E8633C" w:rsidRDefault="00E8633C">
            <w:pPr>
              <w:rPr>
                <w:sz w:val="2"/>
                <w:szCs w:val="2"/>
              </w:rPr>
            </w:pPr>
          </w:p>
        </w:tc>
        <w:tc>
          <w:tcPr>
            <w:tcW w:w="7631" w:type="dxa"/>
          </w:tcPr>
          <w:p w:rsidR="00E8633C" w:rsidRDefault="00D67455">
            <w:pPr>
              <w:pStyle w:val="TableParagraph"/>
              <w:spacing w:before="1" w:line="233" w:lineRule="exact"/>
              <w:ind w:left="104"/>
              <w:rPr>
                <w:b/>
              </w:rPr>
            </w:pPr>
            <w:r>
              <w:rPr>
                <w:b/>
              </w:rPr>
              <w:t>Контактное</w:t>
            </w:r>
            <w:r w:rsidR="00091534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лицо,</w:t>
            </w:r>
            <w:r w:rsidR="00091534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телефон:</w:t>
            </w:r>
          </w:p>
        </w:tc>
      </w:tr>
      <w:tr w:rsidR="00E8633C">
        <w:trPr>
          <w:trHeight w:val="350"/>
        </w:trPr>
        <w:tc>
          <w:tcPr>
            <w:tcW w:w="2627" w:type="dxa"/>
            <w:vMerge w:val="restart"/>
          </w:tcPr>
          <w:p w:rsidR="00E8633C" w:rsidRDefault="00D67455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4"/>
              </w:rPr>
              <w:t>Груз</w:t>
            </w:r>
          </w:p>
        </w:tc>
        <w:tc>
          <w:tcPr>
            <w:tcW w:w="7631" w:type="dxa"/>
          </w:tcPr>
          <w:p w:rsidR="00E8633C" w:rsidRDefault="00D67455">
            <w:pPr>
              <w:pStyle w:val="TableParagraph"/>
              <w:spacing w:before="1"/>
              <w:ind w:left="104"/>
              <w:rPr>
                <w:b/>
              </w:rPr>
            </w:pPr>
            <w:r>
              <w:rPr>
                <w:b/>
                <w:spacing w:val="-2"/>
              </w:rPr>
              <w:t>Наименование:</w:t>
            </w:r>
          </w:p>
        </w:tc>
      </w:tr>
      <w:tr w:rsidR="00E8633C">
        <w:trPr>
          <w:trHeight w:val="273"/>
        </w:trPr>
        <w:tc>
          <w:tcPr>
            <w:tcW w:w="2627" w:type="dxa"/>
            <w:vMerge/>
            <w:tcBorders>
              <w:top w:val="nil"/>
            </w:tcBorders>
          </w:tcPr>
          <w:p w:rsidR="00E8633C" w:rsidRDefault="00E8633C">
            <w:pPr>
              <w:rPr>
                <w:sz w:val="2"/>
                <w:szCs w:val="2"/>
              </w:rPr>
            </w:pPr>
          </w:p>
        </w:tc>
        <w:tc>
          <w:tcPr>
            <w:tcW w:w="7631" w:type="dxa"/>
          </w:tcPr>
          <w:p w:rsidR="00E8633C" w:rsidRDefault="00D67455">
            <w:pPr>
              <w:pStyle w:val="TableParagraph"/>
              <w:spacing w:before="1" w:line="252" w:lineRule="exact"/>
              <w:ind w:left="104"/>
              <w:rPr>
                <w:b/>
              </w:rPr>
            </w:pPr>
            <w:r>
              <w:rPr>
                <w:b/>
                <w:spacing w:val="-4"/>
              </w:rPr>
              <w:t>Вес:</w:t>
            </w:r>
          </w:p>
        </w:tc>
      </w:tr>
      <w:tr w:rsidR="00E8633C">
        <w:trPr>
          <w:trHeight w:val="407"/>
        </w:trPr>
        <w:tc>
          <w:tcPr>
            <w:tcW w:w="2627" w:type="dxa"/>
            <w:vMerge/>
            <w:tcBorders>
              <w:top w:val="nil"/>
            </w:tcBorders>
          </w:tcPr>
          <w:p w:rsidR="00E8633C" w:rsidRDefault="00E8633C">
            <w:pPr>
              <w:rPr>
                <w:sz w:val="2"/>
                <w:szCs w:val="2"/>
              </w:rPr>
            </w:pPr>
          </w:p>
        </w:tc>
        <w:tc>
          <w:tcPr>
            <w:tcW w:w="7631" w:type="dxa"/>
          </w:tcPr>
          <w:p w:rsidR="00E8633C" w:rsidRDefault="00D67455">
            <w:pPr>
              <w:pStyle w:val="TableParagraph"/>
              <w:spacing w:line="249" w:lineRule="exact"/>
              <w:ind w:left="104"/>
              <w:rPr>
                <w:b/>
              </w:rPr>
            </w:pPr>
            <w:r>
              <w:rPr>
                <w:b/>
              </w:rPr>
              <w:t>Особые</w:t>
            </w:r>
            <w:r w:rsidR="00091534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условия:</w:t>
            </w:r>
          </w:p>
        </w:tc>
      </w:tr>
      <w:tr w:rsidR="00E8633C">
        <w:trPr>
          <w:trHeight w:val="1262"/>
        </w:trPr>
        <w:tc>
          <w:tcPr>
            <w:tcW w:w="10258" w:type="dxa"/>
            <w:gridSpan w:val="2"/>
          </w:tcPr>
          <w:p w:rsidR="00E8633C" w:rsidRDefault="00D67455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Заявку</w:t>
            </w:r>
            <w:r w:rsidR="00091534">
              <w:rPr>
                <w:b/>
              </w:rPr>
              <w:t xml:space="preserve"> </w:t>
            </w:r>
            <w:r>
              <w:rPr>
                <w:b/>
              </w:rPr>
              <w:t>подал:</w:t>
            </w:r>
            <w:r w:rsidR="00091534">
              <w:rPr>
                <w:b/>
              </w:rPr>
              <w:t xml:space="preserve"> </w:t>
            </w:r>
            <w:r>
              <w:rPr>
                <w:b/>
              </w:rPr>
              <w:t>Клиент</w:t>
            </w:r>
          </w:p>
          <w:p w:rsidR="00E8633C" w:rsidRDefault="00E8633C">
            <w:pPr>
              <w:pStyle w:val="TableParagraph"/>
              <w:spacing w:before="5"/>
              <w:ind w:left="0"/>
              <w:rPr>
                <w:b/>
              </w:rPr>
            </w:pPr>
          </w:p>
          <w:p w:rsidR="00E8633C" w:rsidRDefault="00D67455">
            <w:pPr>
              <w:pStyle w:val="TableParagraph"/>
              <w:tabs>
                <w:tab w:val="left" w:pos="2534"/>
                <w:tab w:val="left" w:pos="4244"/>
              </w:tabs>
              <w:spacing w:line="237" w:lineRule="auto"/>
              <w:ind w:right="5940"/>
              <w:rPr>
                <w:b/>
              </w:rPr>
            </w:pPr>
            <w:r>
              <w:rPr>
                <w:b/>
                <w:u w:val="single"/>
              </w:rPr>
              <w:tab/>
            </w:r>
            <w:r>
              <w:rPr>
                <w:b/>
                <w:spacing w:val="-10"/>
              </w:rPr>
              <w:t>/</w:t>
            </w:r>
            <w:r>
              <w:rPr>
                <w:b/>
                <w:u w:val="single"/>
              </w:rPr>
              <w:tab/>
            </w:r>
            <w:r>
              <w:rPr>
                <w:b/>
                <w:spacing w:val="-10"/>
              </w:rPr>
              <w:t xml:space="preserve">/ </w:t>
            </w:r>
            <w:r>
              <w:rPr>
                <w:b/>
                <w:spacing w:val="-4"/>
              </w:rPr>
              <w:t>М.П.</w:t>
            </w:r>
          </w:p>
        </w:tc>
      </w:tr>
      <w:tr w:rsidR="00E8633C">
        <w:trPr>
          <w:trHeight w:val="253"/>
        </w:trPr>
        <w:tc>
          <w:tcPr>
            <w:tcW w:w="2627" w:type="dxa"/>
            <w:vMerge w:val="restart"/>
          </w:tcPr>
          <w:p w:rsidR="00E8633C" w:rsidRDefault="00D67455">
            <w:pPr>
              <w:pStyle w:val="TableParagraph"/>
              <w:tabs>
                <w:tab w:val="left" w:pos="2302"/>
              </w:tabs>
              <w:spacing w:before="1"/>
              <w:ind w:right="93"/>
              <w:rPr>
                <w:b/>
              </w:rPr>
            </w:pPr>
            <w:r>
              <w:rPr>
                <w:b/>
                <w:spacing w:val="-2"/>
              </w:rPr>
              <w:t>Подтверждение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 xml:space="preserve">от </w:t>
            </w:r>
            <w:r>
              <w:rPr>
                <w:b/>
                <w:spacing w:val="-2"/>
              </w:rPr>
              <w:t>Перевозчика</w:t>
            </w:r>
          </w:p>
        </w:tc>
        <w:tc>
          <w:tcPr>
            <w:tcW w:w="7631" w:type="dxa"/>
          </w:tcPr>
          <w:p w:rsidR="00E8633C" w:rsidRDefault="00D67455">
            <w:pPr>
              <w:pStyle w:val="TableParagraph"/>
              <w:spacing w:before="1" w:line="233" w:lineRule="exact"/>
              <w:ind w:left="104"/>
              <w:rPr>
                <w:b/>
              </w:rPr>
            </w:pPr>
            <w:r>
              <w:rPr>
                <w:b/>
              </w:rPr>
              <w:t>ФИО</w:t>
            </w:r>
            <w:r w:rsidR="00091534">
              <w:rPr>
                <w:b/>
              </w:rPr>
              <w:t xml:space="preserve"> </w:t>
            </w:r>
            <w:r>
              <w:rPr>
                <w:b/>
              </w:rPr>
              <w:t>водителя,</w:t>
            </w:r>
            <w:r w:rsidR="00091534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телефон:</w:t>
            </w:r>
          </w:p>
        </w:tc>
      </w:tr>
      <w:tr w:rsidR="00E8633C">
        <w:trPr>
          <w:trHeight w:val="254"/>
        </w:trPr>
        <w:tc>
          <w:tcPr>
            <w:tcW w:w="2627" w:type="dxa"/>
            <w:vMerge/>
            <w:tcBorders>
              <w:top w:val="nil"/>
            </w:tcBorders>
          </w:tcPr>
          <w:p w:rsidR="00E8633C" w:rsidRDefault="00E8633C">
            <w:pPr>
              <w:rPr>
                <w:sz w:val="2"/>
                <w:szCs w:val="2"/>
              </w:rPr>
            </w:pPr>
          </w:p>
        </w:tc>
        <w:tc>
          <w:tcPr>
            <w:tcW w:w="7631" w:type="dxa"/>
          </w:tcPr>
          <w:p w:rsidR="00E8633C" w:rsidRDefault="00D67455">
            <w:pPr>
              <w:pStyle w:val="TableParagraph"/>
              <w:spacing w:before="1" w:line="233" w:lineRule="exact"/>
              <w:ind w:left="104"/>
              <w:rPr>
                <w:b/>
              </w:rPr>
            </w:pPr>
            <w:r>
              <w:rPr>
                <w:b/>
              </w:rPr>
              <w:t>Паспортные</w:t>
            </w:r>
            <w:r w:rsidR="00091534">
              <w:rPr>
                <w:b/>
              </w:rPr>
              <w:t xml:space="preserve"> </w:t>
            </w:r>
            <w:r>
              <w:rPr>
                <w:b/>
              </w:rPr>
              <w:t>данные</w:t>
            </w:r>
            <w:r w:rsidR="00091534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водителя:</w:t>
            </w:r>
          </w:p>
        </w:tc>
      </w:tr>
      <w:tr w:rsidR="00E8633C">
        <w:trPr>
          <w:trHeight w:val="253"/>
        </w:trPr>
        <w:tc>
          <w:tcPr>
            <w:tcW w:w="2627" w:type="dxa"/>
            <w:vMerge/>
            <w:tcBorders>
              <w:top w:val="nil"/>
            </w:tcBorders>
          </w:tcPr>
          <w:p w:rsidR="00E8633C" w:rsidRDefault="00E8633C">
            <w:pPr>
              <w:rPr>
                <w:sz w:val="2"/>
                <w:szCs w:val="2"/>
              </w:rPr>
            </w:pPr>
          </w:p>
        </w:tc>
        <w:tc>
          <w:tcPr>
            <w:tcW w:w="7631" w:type="dxa"/>
          </w:tcPr>
          <w:p w:rsidR="00E8633C" w:rsidRDefault="00D67455">
            <w:pPr>
              <w:pStyle w:val="TableParagraph"/>
              <w:spacing w:before="1" w:line="233" w:lineRule="exact"/>
              <w:ind w:left="104"/>
              <w:rPr>
                <w:b/>
              </w:rPr>
            </w:pPr>
            <w:r>
              <w:rPr>
                <w:b/>
              </w:rPr>
              <w:t>ТС (гос.</w:t>
            </w:r>
            <w:r w:rsidR="00091534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номер):</w:t>
            </w:r>
          </w:p>
        </w:tc>
      </w:tr>
      <w:tr w:rsidR="00E8633C">
        <w:trPr>
          <w:trHeight w:val="1013"/>
        </w:trPr>
        <w:tc>
          <w:tcPr>
            <w:tcW w:w="10258" w:type="dxa"/>
            <w:gridSpan w:val="2"/>
          </w:tcPr>
          <w:p w:rsidR="00E8633C" w:rsidRDefault="00D67455">
            <w:pPr>
              <w:pStyle w:val="TableParagraph"/>
              <w:tabs>
                <w:tab w:val="left" w:pos="5170"/>
              </w:tabs>
              <w:spacing w:line="250" w:lineRule="exact"/>
            </w:pPr>
            <w:r>
              <w:rPr>
                <w:b/>
              </w:rPr>
              <w:t>Заявку</w:t>
            </w:r>
            <w:r w:rsidR="00091534">
              <w:rPr>
                <w:b/>
              </w:rPr>
              <w:t xml:space="preserve"> </w:t>
            </w:r>
            <w:r>
              <w:rPr>
                <w:b/>
              </w:rPr>
              <w:t>принял:</w:t>
            </w:r>
            <w:r w:rsidR="00091534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Перевозчик</w:t>
            </w:r>
            <w:r>
              <w:rPr>
                <w:u w:val="single"/>
              </w:rPr>
              <w:tab/>
            </w:r>
          </w:p>
          <w:p w:rsidR="00E8633C" w:rsidRDefault="00D67455">
            <w:pPr>
              <w:pStyle w:val="TableParagraph"/>
              <w:tabs>
                <w:tab w:val="left" w:pos="2535"/>
                <w:tab w:val="left" w:pos="4244"/>
              </w:tabs>
              <w:spacing w:before="243" w:line="250" w:lineRule="exact"/>
              <w:ind w:right="5940"/>
              <w:rPr>
                <w:b/>
              </w:rPr>
            </w:pPr>
            <w:r>
              <w:rPr>
                <w:b/>
                <w:u w:val="single"/>
              </w:rPr>
              <w:tab/>
            </w:r>
            <w:r>
              <w:rPr>
                <w:b/>
                <w:spacing w:val="-10"/>
              </w:rPr>
              <w:t>/</w:t>
            </w:r>
            <w:r>
              <w:rPr>
                <w:b/>
                <w:u w:val="single"/>
              </w:rPr>
              <w:tab/>
            </w:r>
            <w:r>
              <w:rPr>
                <w:b/>
                <w:spacing w:val="-10"/>
              </w:rPr>
              <w:t xml:space="preserve">/ </w:t>
            </w:r>
            <w:r>
              <w:rPr>
                <w:b/>
                <w:spacing w:val="-4"/>
              </w:rPr>
              <w:t>М.П.</w:t>
            </w:r>
          </w:p>
        </w:tc>
      </w:tr>
    </w:tbl>
    <w:p w:rsidR="00E8633C" w:rsidRDefault="00E8633C">
      <w:pPr>
        <w:pStyle w:val="a3"/>
        <w:spacing w:before="24"/>
        <w:ind w:left="0"/>
        <w:jc w:val="left"/>
        <w:rPr>
          <w:b/>
        </w:rPr>
      </w:pPr>
    </w:p>
    <w:p w:rsidR="00E8633C" w:rsidRDefault="00D67455">
      <w:pPr>
        <w:pStyle w:val="2"/>
      </w:pPr>
      <w:r>
        <w:t>Форма</w:t>
      </w:r>
      <w:r w:rsidR="00091534">
        <w:t xml:space="preserve"> </w:t>
      </w:r>
      <w:r>
        <w:t>Приложения</w:t>
      </w:r>
      <w:r>
        <w:rPr>
          <w:spacing w:val="-2"/>
        </w:rPr>
        <w:t xml:space="preserve"> согласована:</w:t>
      </w:r>
    </w:p>
    <w:p w:rsidR="00E8633C" w:rsidRDefault="00E8633C">
      <w:pPr>
        <w:pStyle w:val="a3"/>
        <w:spacing w:before="5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0" w:type="dxa"/>
        <w:tblLayout w:type="fixed"/>
        <w:tblLook w:val="01E0"/>
      </w:tblPr>
      <w:tblGrid>
        <w:gridCol w:w="4610"/>
        <w:gridCol w:w="4045"/>
      </w:tblGrid>
      <w:tr w:rsidR="00E8633C">
        <w:trPr>
          <w:trHeight w:val="1761"/>
        </w:trPr>
        <w:tc>
          <w:tcPr>
            <w:tcW w:w="4610" w:type="dxa"/>
          </w:tcPr>
          <w:p w:rsidR="00E8633C" w:rsidRDefault="00D67455">
            <w:pPr>
              <w:pStyle w:val="TableParagraph"/>
              <w:spacing w:line="243" w:lineRule="exact"/>
              <w:ind w:left="50"/>
              <w:rPr>
                <w:b/>
              </w:rPr>
            </w:pPr>
            <w:r>
              <w:rPr>
                <w:b/>
                <w:spacing w:val="-2"/>
              </w:rPr>
              <w:t>Клиент:</w:t>
            </w:r>
          </w:p>
          <w:p w:rsidR="00E8633C" w:rsidRDefault="00E8633C">
            <w:pPr>
              <w:pStyle w:val="TableParagraph"/>
              <w:spacing w:before="2"/>
              <w:ind w:left="50"/>
              <w:rPr>
                <w:b/>
              </w:rPr>
            </w:pPr>
          </w:p>
          <w:p w:rsidR="00E8633C" w:rsidRDefault="00E8633C">
            <w:pPr>
              <w:pStyle w:val="TableParagraph"/>
              <w:spacing w:before="248"/>
              <w:ind w:left="0"/>
              <w:rPr>
                <w:b/>
              </w:rPr>
            </w:pPr>
          </w:p>
          <w:p w:rsidR="00E8633C" w:rsidRDefault="00D67455" w:rsidP="00FC7A04">
            <w:pPr>
              <w:pStyle w:val="TableParagraph"/>
              <w:tabs>
                <w:tab w:val="left" w:pos="2082"/>
              </w:tabs>
              <w:spacing w:line="238" w:lineRule="exact"/>
              <w:ind w:left="50"/>
            </w:pPr>
            <w:r>
              <w:rPr>
                <w:u w:val="single"/>
              </w:rPr>
              <w:tab/>
            </w:r>
            <w:r>
              <w:t>/</w:t>
            </w:r>
            <w:r w:rsidR="00FC7A04">
              <w:rPr>
                <w:b/>
              </w:rPr>
              <w:t>___________________</w:t>
            </w:r>
            <w:r>
              <w:rPr>
                <w:spacing w:val="-10"/>
              </w:rPr>
              <w:t>/</w:t>
            </w:r>
          </w:p>
        </w:tc>
        <w:tc>
          <w:tcPr>
            <w:tcW w:w="4045" w:type="dxa"/>
          </w:tcPr>
          <w:p w:rsidR="00E8633C" w:rsidRDefault="00D67455">
            <w:pPr>
              <w:pStyle w:val="TableParagraph"/>
              <w:spacing w:line="243" w:lineRule="exact"/>
              <w:ind w:left="496"/>
              <w:rPr>
                <w:b/>
              </w:rPr>
            </w:pPr>
            <w:r>
              <w:rPr>
                <w:b/>
                <w:spacing w:val="-2"/>
              </w:rPr>
              <w:t>Перевозчик:</w:t>
            </w:r>
          </w:p>
          <w:p w:rsidR="00E8633C" w:rsidRDefault="00D67455">
            <w:pPr>
              <w:pStyle w:val="TableParagraph"/>
              <w:ind w:left="496" w:right="1200"/>
              <w:rPr>
                <w:b/>
              </w:rPr>
            </w:pPr>
            <w:r>
              <w:rPr>
                <w:b/>
              </w:rPr>
              <w:t>ООО</w:t>
            </w:r>
            <w:r w:rsidR="00091534">
              <w:rPr>
                <w:b/>
              </w:rPr>
              <w:t xml:space="preserve"> </w:t>
            </w:r>
            <w:r>
              <w:rPr>
                <w:b/>
              </w:rPr>
              <w:t>«ОТК-</w:t>
            </w:r>
            <w:r w:rsidR="00091534">
              <w:rPr>
                <w:b/>
              </w:rPr>
              <w:t>Терминал</w:t>
            </w:r>
            <w:r>
              <w:rPr>
                <w:b/>
              </w:rPr>
              <w:t>» Генеральный</w:t>
            </w:r>
            <w:r w:rsidR="00091534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директор</w:t>
            </w:r>
          </w:p>
          <w:p w:rsidR="00E8633C" w:rsidRDefault="00E8633C">
            <w:pPr>
              <w:pStyle w:val="TableParagraph"/>
              <w:ind w:left="0"/>
              <w:rPr>
                <w:b/>
              </w:rPr>
            </w:pPr>
          </w:p>
          <w:p w:rsidR="00E8633C" w:rsidRDefault="00E8633C">
            <w:pPr>
              <w:pStyle w:val="TableParagraph"/>
              <w:ind w:left="0"/>
              <w:rPr>
                <w:b/>
              </w:rPr>
            </w:pPr>
          </w:p>
          <w:p w:rsidR="00E8633C" w:rsidRDefault="00E8633C">
            <w:pPr>
              <w:pStyle w:val="TableParagraph"/>
              <w:spacing w:before="1"/>
              <w:ind w:left="0"/>
              <w:rPr>
                <w:b/>
              </w:rPr>
            </w:pPr>
          </w:p>
          <w:p w:rsidR="00E8633C" w:rsidRDefault="00D67455">
            <w:pPr>
              <w:pStyle w:val="TableParagraph"/>
              <w:tabs>
                <w:tab w:val="left" w:pos="2368"/>
              </w:tabs>
              <w:spacing w:line="233" w:lineRule="exact"/>
              <w:ind w:left="496"/>
              <w:rPr>
                <w:b/>
              </w:rPr>
            </w:pPr>
            <w:r>
              <w:rPr>
                <w:b/>
                <w:u w:val="single"/>
              </w:rPr>
              <w:tab/>
            </w:r>
            <w:r>
              <w:rPr>
                <w:b/>
              </w:rPr>
              <w:t>/ Грибанов</w:t>
            </w:r>
            <w:r>
              <w:rPr>
                <w:b/>
                <w:spacing w:val="-4"/>
              </w:rPr>
              <w:t xml:space="preserve"> А.С./</w:t>
            </w:r>
          </w:p>
        </w:tc>
      </w:tr>
    </w:tbl>
    <w:p w:rsidR="004C7C2B" w:rsidRDefault="004C7C2B"/>
    <w:p w:rsidR="004C7C2B" w:rsidRDefault="004C7C2B">
      <w:r>
        <w:br w:type="page"/>
      </w:r>
    </w:p>
    <w:p w:rsidR="004C7C2B" w:rsidRDefault="004C7C2B" w:rsidP="004C7C2B">
      <w:pPr>
        <w:spacing w:before="1" w:line="237" w:lineRule="auto"/>
        <w:ind w:left="4230" w:right="158" w:firstLine="4609"/>
        <w:rPr>
          <w:b/>
          <w:sz w:val="24"/>
        </w:rPr>
      </w:pPr>
      <w:r>
        <w:rPr>
          <w:b/>
          <w:sz w:val="24"/>
        </w:rPr>
        <w:lastRenderedPageBreak/>
        <w:t>Приложение№</w:t>
      </w:r>
      <w:r w:rsidR="004C0421">
        <w:rPr>
          <w:b/>
          <w:sz w:val="24"/>
        </w:rPr>
        <w:t>3</w:t>
      </w:r>
      <w:r>
        <w:rPr>
          <w:b/>
          <w:sz w:val="24"/>
        </w:rPr>
        <w:t xml:space="preserve"> к</w:t>
      </w:r>
      <w:r w:rsidR="00091534">
        <w:rPr>
          <w:b/>
          <w:sz w:val="24"/>
        </w:rPr>
        <w:t xml:space="preserve"> </w:t>
      </w:r>
      <w:r>
        <w:rPr>
          <w:b/>
          <w:sz w:val="24"/>
        </w:rPr>
        <w:t>Договору</w:t>
      </w:r>
      <w:r w:rsidR="00091534">
        <w:rPr>
          <w:b/>
          <w:sz w:val="24"/>
        </w:rPr>
        <w:t xml:space="preserve"> </w:t>
      </w:r>
      <w:r>
        <w:rPr>
          <w:b/>
          <w:sz w:val="24"/>
        </w:rPr>
        <w:t>перевозки</w:t>
      </w:r>
      <w:r w:rsidR="00091534">
        <w:rPr>
          <w:b/>
          <w:sz w:val="24"/>
        </w:rPr>
        <w:t xml:space="preserve"> </w:t>
      </w:r>
      <w:r>
        <w:rPr>
          <w:b/>
          <w:sz w:val="24"/>
        </w:rPr>
        <w:t>груза</w:t>
      </w:r>
      <w:r w:rsidR="00091534">
        <w:rPr>
          <w:b/>
          <w:sz w:val="24"/>
        </w:rPr>
        <w:t xml:space="preserve"> </w:t>
      </w:r>
      <w:r>
        <w:rPr>
          <w:b/>
          <w:sz w:val="24"/>
        </w:rPr>
        <w:t>на</w:t>
      </w:r>
      <w:r w:rsidR="00091534">
        <w:rPr>
          <w:b/>
          <w:sz w:val="24"/>
        </w:rPr>
        <w:t xml:space="preserve"> </w:t>
      </w:r>
      <w:r>
        <w:rPr>
          <w:b/>
          <w:sz w:val="24"/>
        </w:rPr>
        <w:t>автомобильном</w:t>
      </w:r>
      <w:r w:rsidR="00091534">
        <w:rPr>
          <w:b/>
          <w:sz w:val="24"/>
        </w:rPr>
        <w:t xml:space="preserve"> </w:t>
      </w:r>
      <w:r>
        <w:rPr>
          <w:b/>
          <w:spacing w:val="-2"/>
          <w:sz w:val="24"/>
        </w:rPr>
        <w:t>транспорте</w:t>
      </w:r>
    </w:p>
    <w:p w:rsidR="004C7C2B" w:rsidRDefault="004C7C2B" w:rsidP="004C7C2B">
      <w:pPr>
        <w:spacing w:before="3"/>
        <w:ind w:left="53"/>
        <w:jc w:val="right"/>
        <w:rPr>
          <w:b/>
        </w:rPr>
      </w:pPr>
      <w:r>
        <w:rPr>
          <w:b/>
          <w:sz w:val="24"/>
        </w:rPr>
        <w:t>№ от</w:t>
      </w:r>
      <w:r w:rsidR="00091534">
        <w:rPr>
          <w:b/>
          <w:sz w:val="24"/>
        </w:rPr>
        <w:t xml:space="preserve"> </w:t>
      </w:r>
      <w:r>
        <w:rPr>
          <w:b/>
          <w:spacing w:val="-5"/>
        </w:rPr>
        <w:t>г.</w:t>
      </w:r>
    </w:p>
    <w:p w:rsidR="004C7C2B" w:rsidRDefault="004C7C2B" w:rsidP="004C7C2B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4C7C2B" w:rsidRPr="00537E2D" w:rsidRDefault="004C7C2B" w:rsidP="004C7C2B">
      <w:pPr>
        <w:tabs>
          <w:tab w:val="left" w:pos="284"/>
        </w:tabs>
        <w:jc w:val="center"/>
        <w:rPr>
          <w:sz w:val="20"/>
          <w:szCs w:val="20"/>
        </w:rPr>
      </w:pPr>
      <w:r>
        <w:rPr>
          <w:sz w:val="20"/>
          <w:szCs w:val="20"/>
        </w:rPr>
        <w:t>С</w:t>
      </w:r>
      <w:r w:rsidRPr="00537E2D">
        <w:rPr>
          <w:sz w:val="20"/>
          <w:szCs w:val="20"/>
        </w:rPr>
        <w:t>огласовани</w:t>
      </w:r>
      <w:r>
        <w:rPr>
          <w:sz w:val="20"/>
          <w:szCs w:val="20"/>
        </w:rPr>
        <w:t>е</w:t>
      </w:r>
      <w:r w:rsidRPr="00537E2D">
        <w:rPr>
          <w:sz w:val="20"/>
          <w:szCs w:val="20"/>
        </w:rPr>
        <w:t xml:space="preserve"> стоимости услуг к Договору перевозки груза на автомобильном транспорте</w:t>
      </w:r>
    </w:p>
    <w:p w:rsidR="004C7C2B" w:rsidRPr="00537E2D" w:rsidRDefault="004C7C2B" w:rsidP="004C7C2B">
      <w:pPr>
        <w:tabs>
          <w:tab w:val="left" w:pos="284"/>
        </w:tabs>
        <w:jc w:val="center"/>
        <w:rPr>
          <w:sz w:val="20"/>
          <w:szCs w:val="20"/>
        </w:rPr>
      </w:pPr>
    </w:p>
    <w:p w:rsidR="004C7C2B" w:rsidRPr="00537E2D" w:rsidRDefault="004C7C2B" w:rsidP="004C7C2B">
      <w:pPr>
        <w:tabs>
          <w:tab w:val="left" w:pos="284"/>
        </w:tabs>
        <w:rPr>
          <w:sz w:val="20"/>
          <w:szCs w:val="20"/>
        </w:rPr>
      </w:pPr>
      <w:r w:rsidRPr="00537E2D">
        <w:rPr>
          <w:sz w:val="20"/>
          <w:szCs w:val="20"/>
        </w:rPr>
        <w:tab/>
      </w:r>
    </w:p>
    <w:p w:rsidR="004C7C2B" w:rsidRPr="00537E2D" w:rsidRDefault="004C7C2B" w:rsidP="004C7C2B">
      <w:pPr>
        <w:tabs>
          <w:tab w:val="left" w:pos="284"/>
        </w:tabs>
        <w:rPr>
          <w:sz w:val="20"/>
          <w:szCs w:val="20"/>
        </w:rPr>
      </w:pPr>
    </w:p>
    <w:p w:rsidR="004C7C2B" w:rsidRPr="00537E2D" w:rsidRDefault="004C7C2B" w:rsidP="004C7C2B">
      <w:pPr>
        <w:tabs>
          <w:tab w:val="left" w:pos="284"/>
        </w:tabs>
        <w:ind w:firstLine="709"/>
        <w:jc w:val="both"/>
        <w:rPr>
          <w:sz w:val="20"/>
          <w:szCs w:val="20"/>
        </w:rPr>
      </w:pPr>
      <w:r>
        <w:rPr>
          <w:b/>
          <w:sz w:val="20"/>
          <w:szCs w:val="20"/>
        </w:rPr>
        <w:t>____________________</w:t>
      </w:r>
      <w:r w:rsidRPr="00537E2D">
        <w:rPr>
          <w:sz w:val="20"/>
          <w:szCs w:val="20"/>
        </w:rPr>
        <w:t xml:space="preserve">, именуемое в дальнейшем </w:t>
      </w:r>
      <w:r w:rsidRPr="00537E2D">
        <w:rPr>
          <w:b/>
          <w:sz w:val="20"/>
          <w:szCs w:val="20"/>
        </w:rPr>
        <w:t>«Клиент»</w:t>
      </w:r>
      <w:r w:rsidRPr="00537E2D">
        <w:rPr>
          <w:sz w:val="20"/>
          <w:szCs w:val="20"/>
        </w:rPr>
        <w:t xml:space="preserve">, в лице </w:t>
      </w:r>
      <w:r>
        <w:rPr>
          <w:sz w:val="20"/>
          <w:szCs w:val="20"/>
        </w:rPr>
        <w:t>__________________________</w:t>
      </w:r>
      <w:r w:rsidRPr="00537E2D">
        <w:rPr>
          <w:sz w:val="20"/>
          <w:szCs w:val="20"/>
        </w:rPr>
        <w:t xml:space="preserve">, действующего на основании </w:t>
      </w:r>
      <w:r>
        <w:rPr>
          <w:sz w:val="20"/>
          <w:szCs w:val="20"/>
        </w:rPr>
        <w:t>_______________________,</w:t>
      </w:r>
      <w:r w:rsidRPr="00537E2D">
        <w:rPr>
          <w:sz w:val="20"/>
          <w:szCs w:val="20"/>
        </w:rPr>
        <w:t xml:space="preserve">  с одной стороны, и </w:t>
      </w:r>
      <w:r w:rsidRPr="00537E2D">
        <w:rPr>
          <w:b/>
          <w:sz w:val="20"/>
          <w:szCs w:val="20"/>
        </w:rPr>
        <w:t>ООО «ОТК-</w:t>
      </w:r>
      <w:r w:rsidR="00091534">
        <w:rPr>
          <w:b/>
          <w:sz w:val="20"/>
          <w:szCs w:val="20"/>
        </w:rPr>
        <w:t>Терминал</w:t>
      </w:r>
      <w:r w:rsidRPr="00537E2D">
        <w:rPr>
          <w:b/>
          <w:sz w:val="20"/>
          <w:szCs w:val="20"/>
        </w:rPr>
        <w:t>»</w:t>
      </w:r>
      <w:r w:rsidRPr="00537E2D">
        <w:rPr>
          <w:sz w:val="20"/>
          <w:szCs w:val="20"/>
        </w:rPr>
        <w:t xml:space="preserve">, именуемое в дальнейшем </w:t>
      </w:r>
      <w:r w:rsidRPr="00537E2D">
        <w:rPr>
          <w:b/>
          <w:sz w:val="20"/>
          <w:szCs w:val="20"/>
        </w:rPr>
        <w:t>«Перевозчик»</w:t>
      </w:r>
      <w:r w:rsidRPr="00537E2D">
        <w:rPr>
          <w:sz w:val="20"/>
          <w:szCs w:val="20"/>
        </w:rPr>
        <w:t>, в лице Генерального директора Грибанова Александра Сергеевича, действующего на основании Устава, с другой стороны, совместно именуемые «Стороны», согласовали стоимость услуг на автотранспортное обслуживание:</w:t>
      </w:r>
    </w:p>
    <w:p w:rsidR="004C7C2B" w:rsidRPr="00537E2D" w:rsidRDefault="004C7C2B" w:rsidP="004C7C2B">
      <w:pPr>
        <w:tabs>
          <w:tab w:val="left" w:pos="284"/>
        </w:tabs>
        <w:ind w:firstLine="709"/>
        <w:jc w:val="both"/>
        <w:rPr>
          <w:sz w:val="20"/>
          <w:szCs w:val="20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4"/>
        <w:gridCol w:w="4536"/>
        <w:gridCol w:w="1843"/>
        <w:gridCol w:w="1559"/>
        <w:gridCol w:w="1418"/>
      </w:tblGrid>
      <w:tr w:rsidR="004C7C2B" w:rsidRPr="00537E2D" w:rsidTr="00366D06">
        <w:trPr>
          <w:trHeight w:val="390"/>
          <w:jc w:val="center"/>
        </w:trPr>
        <w:tc>
          <w:tcPr>
            <w:tcW w:w="704" w:type="dxa"/>
            <w:shd w:val="clear" w:color="auto" w:fill="B8CCE4" w:themeFill="accent1" w:themeFillTint="66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  <w:r w:rsidRPr="00537E2D">
              <w:rPr>
                <w:b/>
                <w:sz w:val="20"/>
                <w:szCs w:val="20"/>
              </w:rPr>
              <w:t>1.1</w:t>
            </w:r>
          </w:p>
        </w:tc>
        <w:tc>
          <w:tcPr>
            <w:tcW w:w="9356" w:type="dxa"/>
            <w:gridSpan w:val="4"/>
            <w:shd w:val="clear" w:color="auto" w:fill="B8CCE4" w:themeFill="accent1" w:themeFillTint="66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b/>
                <w:sz w:val="20"/>
                <w:szCs w:val="20"/>
              </w:rPr>
            </w:pPr>
            <w:r w:rsidRPr="00537E2D">
              <w:rPr>
                <w:b/>
                <w:sz w:val="20"/>
                <w:szCs w:val="20"/>
              </w:rPr>
              <w:t>Автотранспортные услуги по г. Красноярск до 24 тонн брутто</w:t>
            </w:r>
          </w:p>
        </w:tc>
      </w:tr>
      <w:tr w:rsidR="004C7C2B" w:rsidRPr="00537E2D" w:rsidTr="00366D06">
        <w:trPr>
          <w:trHeight w:val="315"/>
          <w:jc w:val="center"/>
        </w:trPr>
        <w:tc>
          <w:tcPr>
            <w:tcW w:w="704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  <w:r w:rsidRPr="00537E2D">
              <w:rPr>
                <w:b/>
                <w:sz w:val="20"/>
                <w:szCs w:val="20"/>
              </w:rPr>
              <w:t>Зона</w:t>
            </w:r>
          </w:p>
        </w:tc>
        <w:tc>
          <w:tcPr>
            <w:tcW w:w="4536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  <w:r w:rsidRPr="00537E2D">
              <w:rPr>
                <w:b/>
                <w:sz w:val="20"/>
                <w:szCs w:val="20"/>
              </w:rPr>
              <w:t>Адрес доставки</w:t>
            </w:r>
          </w:p>
        </w:tc>
        <w:tc>
          <w:tcPr>
            <w:tcW w:w="1843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b/>
                <w:sz w:val="20"/>
                <w:szCs w:val="20"/>
              </w:rPr>
            </w:pPr>
            <w:r w:rsidRPr="00537E2D">
              <w:rPr>
                <w:b/>
                <w:sz w:val="20"/>
                <w:szCs w:val="20"/>
              </w:rPr>
              <w:t>Расстояние, км</w:t>
            </w:r>
          </w:p>
        </w:tc>
        <w:tc>
          <w:tcPr>
            <w:tcW w:w="1559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b/>
                <w:sz w:val="20"/>
                <w:szCs w:val="20"/>
              </w:rPr>
            </w:pPr>
            <w:r w:rsidRPr="00537E2D">
              <w:rPr>
                <w:b/>
                <w:sz w:val="20"/>
                <w:szCs w:val="20"/>
              </w:rPr>
              <w:t>20 фут, руб.</w:t>
            </w:r>
          </w:p>
        </w:tc>
        <w:tc>
          <w:tcPr>
            <w:tcW w:w="1418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b/>
                <w:sz w:val="20"/>
                <w:szCs w:val="20"/>
              </w:rPr>
            </w:pPr>
            <w:r w:rsidRPr="00537E2D">
              <w:rPr>
                <w:b/>
                <w:sz w:val="20"/>
                <w:szCs w:val="20"/>
              </w:rPr>
              <w:t>40 фут, руб.</w:t>
            </w:r>
          </w:p>
        </w:tc>
      </w:tr>
      <w:tr w:rsidR="004C7C2B" w:rsidRPr="00537E2D" w:rsidTr="00366D06">
        <w:trPr>
          <w:trHeight w:val="375"/>
          <w:jc w:val="center"/>
        </w:trPr>
        <w:tc>
          <w:tcPr>
            <w:tcW w:w="704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  <w:r w:rsidRPr="00537E2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536" w:type="dxa"/>
          </w:tcPr>
          <w:p w:rsidR="004C7C2B" w:rsidRPr="00537E2D" w:rsidRDefault="004C7C2B" w:rsidP="00366D06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Рязанская, Айвазовского, Глинки, Борисевича, 26 Бакинских Комиссаров, Кишиневская, Красноярский рабочий (до ул. Мичурина), Тамбовская, Энергетиков, Семафорная (до ул. Мичурина), Трактовая, Рейдовая</w:t>
            </w:r>
          </w:p>
        </w:tc>
        <w:tc>
          <w:tcPr>
            <w:tcW w:w="1843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0-15</w:t>
            </w:r>
          </w:p>
        </w:tc>
        <w:tc>
          <w:tcPr>
            <w:tcW w:w="1559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BE6BF2">
              <w:rPr>
                <w:sz w:val="20"/>
                <w:szCs w:val="20"/>
              </w:rPr>
              <w:t>10 65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BE6BF2">
              <w:rPr>
                <w:sz w:val="20"/>
                <w:szCs w:val="20"/>
              </w:rPr>
              <w:t>11 885</w:t>
            </w:r>
          </w:p>
        </w:tc>
      </w:tr>
      <w:tr w:rsidR="004C7C2B" w:rsidRPr="00537E2D" w:rsidTr="00366D06">
        <w:trPr>
          <w:trHeight w:val="345"/>
          <w:jc w:val="center"/>
        </w:trPr>
        <w:tc>
          <w:tcPr>
            <w:tcW w:w="704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  <w:r w:rsidRPr="00537E2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536" w:type="dxa"/>
          </w:tcPr>
          <w:p w:rsidR="004C7C2B" w:rsidRPr="00537E2D" w:rsidRDefault="004C7C2B" w:rsidP="00366D06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Красноярский рабочий (от ул. Мичурина до ул. Матросова), Семафорная (до ул. Матросова), Щорса, Павлова, Кутузова, Вавилова, 60 лет Октября (до ул. Матросова), Коммунальная, Мусоргского, Семена Давыдова, Марии Цукановой</w:t>
            </w:r>
          </w:p>
        </w:tc>
        <w:tc>
          <w:tcPr>
            <w:tcW w:w="1843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16-20</w:t>
            </w:r>
          </w:p>
        </w:tc>
        <w:tc>
          <w:tcPr>
            <w:tcW w:w="1559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BE6BF2">
              <w:rPr>
                <w:sz w:val="20"/>
                <w:szCs w:val="20"/>
              </w:rPr>
              <w:t>11 475</w:t>
            </w:r>
          </w:p>
        </w:tc>
        <w:tc>
          <w:tcPr>
            <w:tcW w:w="1418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BE6BF2">
              <w:rPr>
                <w:sz w:val="20"/>
                <w:szCs w:val="20"/>
              </w:rPr>
              <w:t>13 934</w:t>
            </w:r>
          </w:p>
        </w:tc>
      </w:tr>
      <w:tr w:rsidR="004C7C2B" w:rsidRPr="00537E2D" w:rsidTr="00366D06">
        <w:trPr>
          <w:trHeight w:val="315"/>
          <w:jc w:val="center"/>
        </w:trPr>
        <w:tc>
          <w:tcPr>
            <w:tcW w:w="704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  <w:r w:rsidRPr="00537E2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536" w:type="dxa"/>
          </w:tcPr>
          <w:p w:rsidR="004C7C2B" w:rsidRPr="00537E2D" w:rsidRDefault="004C7C2B" w:rsidP="00366D06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60 лет Октября (от ул. Матросова), Авиаторов, Гайдашовка, Металлургов, Пограничников, Полигонная, Северное шоссе, Судостроительная, Лесопильщиков, Свердловская, Ястынская, Рокоссовского, 9 мая</w:t>
            </w:r>
          </w:p>
        </w:tc>
        <w:tc>
          <w:tcPr>
            <w:tcW w:w="1843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21-25</w:t>
            </w:r>
          </w:p>
        </w:tc>
        <w:tc>
          <w:tcPr>
            <w:tcW w:w="1559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BE6BF2">
              <w:rPr>
                <w:sz w:val="20"/>
                <w:szCs w:val="20"/>
              </w:rPr>
              <w:t>12 295</w:t>
            </w:r>
          </w:p>
        </w:tc>
        <w:tc>
          <w:tcPr>
            <w:tcW w:w="1418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BE6BF2">
              <w:rPr>
                <w:sz w:val="20"/>
                <w:szCs w:val="20"/>
              </w:rPr>
              <w:t>14 754</w:t>
            </w:r>
          </w:p>
        </w:tc>
      </w:tr>
      <w:tr w:rsidR="004C7C2B" w:rsidRPr="00537E2D" w:rsidTr="00366D06">
        <w:trPr>
          <w:trHeight w:val="315"/>
          <w:jc w:val="center"/>
        </w:trPr>
        <w:tc>
          <w:tcPr>
            <w:tcW w:w="704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  <w:r w:rsidRPr="00537E2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536" w:type="dxa"/>
          </w:tcPr>
          <w:p w:rsidR="004C7C2B" w:rsidRPr="00537E2D" w:rsidRDefault="004C7C2B" w:rsidP="00366D06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2-я Брянская, Дудинская, Сибирская, Шахтеров, Лесников, Караульная, пос. Солонцы, Промысловая, Сплавучасток</w:t>
            </w:r>
          </w:p>
        </w:tc>
        <w:tc>
          <w:tcPr>
            <w:tcW w:w="1843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26-30</w:t>
            </w:r>
          </w:p>
        </w:tc>
        <w:tc>
          <w:tcPr>
            <w:tcW w:w="1559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BE6BF2">
              <w:rPr>
                <w:sz w:val="20"/>
                <w:szCs w:val="20"/>
              </w:rPr>
              <w:t>12 70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BE6BF2">
              <w:rPr>
                <w:sz w:val="20"/>
                <w:szCs w:val="20"/>
              </w:rPr>
              <w:t>15 16</w:t>
            </w:r>
            <w:r>
              <w:rPr>
                <w:sz w:val="20"/>
                <w:szCs w:val="20"/>
              </w:rPr>
              <w:t>4</w:t>
            </w:r>
          </w:p>
        </w:tc>
      </w:tr>
      <w:tr w:rsidR="004C7C2B" w:rsidRPr="00537E2D" w:rsidTr="00366D06">
        <w:trPr>
          <w:trHeight w:val="315"/>
          <w:jc w:val="center"/>
        </w:trPr>
        <w:tc>
          <w:tcPr>
            <w:tcW w:w="704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  <w:r w:rsidRPr="00537E2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536" w:type="dxa"/>
          </w:tcPr>
          <w:p w:rsidR="004C7C2B" w:rsidRPr="00537E2D" w:rsidRDefault="004C7C2B" w:rsidP="00366D06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Брянская, Калинина, Киренского, Ломоносова, Маерчака, Дорожная, Новая Заря, Свободный, Телевизорная, пер. Телевизорный, Красной Звезды, Ладо Кецховели, 30 Июля</w:t>
            </w:r>
          </w:p>
        </w:tc>
        <w:tc>
          <w:tcPr>
            <w:tcW w:w="1843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31-35</w:t>
            </w:r>
          </w:p>
        </w:tc>
        <w:tc>
          <w:tcPr>
            <w:tcW w:w="1559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BE6BF2">
              <w:rPr>
                <w:sz w:val="20"/>
                <w:szCs w:val="20"/>
              </w:rPr>
              <w:t>13 11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BE6BF2">
              <w:rPr>
                <w:sz w:val="20"/>
                <w:szCs w:val="20"/>
              </w:rPr>
              <w:t>15 57</w:t>
            </w:r>
            <w:r>
              <w:rPr>
                <w:sz w:val="20"/>
                <w:szCs w:val="20"/>
              </w:rPr>
              <w:t>4</w:t>
            </w:r>
          </w:p>
        </w:tc>
      </w:tr>
      <w:tr w:rsidR="004C7C2B" w:rsidRPr="00537E2D" w:rsidTr="00366D06">
        <w:trPr>
          <w:trHeight w:val="360"/>
          <w:jc w:val="center"/>
        </w:trPr>
        <w:tc>
          <w:tcPr>
            <w:tcW w:w="704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  <w:r w:rsidRPr="00537E2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536" w:type="dxa"/>
          </w:tcPr>
          <w:p w:rsidR="004C7C2B" w:rsidRPr="00537E2D" w:rsidRDefault="004C7C2B" w:rsidP="00366D06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Академгородок, Норильская, 2-я Ботаническая, ул. Калинина (от д.169)</w:t>
            </w:r>
          </w:p>
        </w:tc>
        <w:tc>
          <w:tcPr>
            <w:tcW w:w="1843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36-40</w:t>
            </w:r>
          </w:p>
        </w:tc>
        <w:tc>
          <w:tcPr>
            <w:tcW w:w="1559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BE6BF2">
              <w:rPr>
                <w:sz w:val="20"/>
                <w:szCs w:val="20"/>
              </w:rPr>
              <w:t>13 934</w:t>
            </w:r>
          </w:p>
        </w:tc>
        <w:tc>
          <w:tcPr>
            <w:tcW w:w="1418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BE6BF2">
              <w:rPr>
                <w:sz w:val="20"/>
                <w:szCs w:val="20"/>
              </w:rPr>
              <w:t>16 393</w:t>
            </w:r>
          </w:p>
        </w:tc>
      </w:tr>
    </w:tbl>
    <w:p w:rsidR="004C7C2B" w:rsidRDefault="004C7C2B" w:rsidP="004C7C2B">
      <w:pPr>
        <w:rPr>
          <w:b/>
          <w:sz w:val="20"/>
          <w:szCs w:val="20"/>
        </w:rPr>
      </w:pPr>
    </w:p>
    <w:p w:rsidR="004C7C2B" w:rsidRPr="00537E2D" w:rsidRDefault="004C7C2B" w:rsidP="004C7C2B">
      <w:pPr>
        <w:rPr>
          <w:b/>
          <w:sz w:val="20"/>
          <w:szCs w:val="20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4970"/>
        <w:gridCol w:w="2340"/>
        <w:gridCol w:w="1275"/>
        <w:gridCol w:w="1196"/>
      </w:tblGrid>
      <w:tr w:rsidR="004C7C2B" w:rsidRPr="00537E2D" w:rsidTr="0008462D">
        <w:trPr>
          <w:trHeight w:val="315"/>
          <w:jc w:val="center"/>
        </w:trPr>
        <w:tc>
          <w:tcPr>
            <w:tcW w:w="709" w:type="dxa"/>
            <w:shd w:val="clear" w:color="auto" w:fill="B8CCE4" w:themeFill="accent1" w:themeFillTint="66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  <w:r w:rsidRPr="00537E2D">
              <w:rPr>
                <w:b/>
                <w:sz w:val="20"/>
                <w:szCs w:val="20"/>
              </w:rPr>
              <w:t>1.2</w:t>
            </w:r>
          </w:p>
        </w:tc>
        <w:tc>
          <w:tcPr>
            <w:tcW w:w="9781" w:type="dxa"/>
            <w:gridSpan w:val="4"/>
            <w:shd w:val="clear" w:color="auto" w:fill="B8CCE4" w:themeFill="accent1" w:themeFillTint="66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b/>
                <w:sz w:val="20"/>
                <w:szCs w:val="20"/>
              </w:rPr>
            </w:pPr>
            <w:r w:rsidRPr="00537E2D">
              <w:rPr>
                <w:b/>
                <w:sz w:val="20"/>
                <w:szCs w:val="20"/>
              </w:rPr>
              <w:t>Автотранспортные услуги по междугородным направлениям, до 24 тонн брутто с г. Красноярск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 w:val="restart"/>
          </w:tcPr>
          <w:p w:rsidR="004C7C2B" w:rsidRPr="00537E2D" w:rsidRDefault="004C7C2B" w:rsidP="00366D06">
            <w:pPr>
              <w:tabs>
                <w:tab w:val="left" w:pos="284"/>
              </w:tabs>
              <w:ind w:left="-397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b/>
                <w:sz w:val="20"/>
                <w:szCs w:val="20"/>
              </w:rPr>
            </w:pPr>
            <w:r w:rsidRPr="00537E2D">
              <w:rPr>
                <w:b/>
                <w:sz w:val="20"/>
                <w:szCs w:val="20"/>
              </w:rPr>
              <w:t>Город доставки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b/>
                <w:sz w:val="20"/>
                <w:szCs w:val="20"/>
              </w:rPr>
            </w:pPr>
            <w:r w:rsidRPr="00537E2D">
              <w:rPr>
                <w:b/>
                <w:sz w:val="20"/>
                <w:szCs w:val="20"/>
              </w:rPr>
              <w:t>Расстояние, км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b/>
                <w:sz w:val="20"/>
                <w:szCs w:val="20"/>
              </w:rPr>
            </w:pPr>
            <w:r w:rsidRPr="00537E2D">
              <w:rPr>
                <w:b/>
                <w:sz w:val="20"/>
                <w:szCs w:val="20"/>
              </w:rPr>
              <w:t>20/40 фут, рубли РФ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Сосновоборск, Красноярский край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23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20 49</w:t>
            </w:r>
            <w:r>
              <w:rPr>
                <w:sz w:val="20"/>
                <w:szCs w:val="20"/>
              </w:rPr>
              <w:t>2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Дрокино, Красноярский край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31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22 131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Емельяново, Красноярский край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47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25 000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Железногорск, Красноярский край (заказчик организует получение пропуска на территорию города)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50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26 2</w:t>
            </w:r>
            <w:r>
              <w:rPr>
                <w:sz w:val="20"/>
                <w:szCs w:val="20"/>
              </w:rPr>
              <w:t>30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Дивногорск, Красноярский край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51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27 86</w:t>
            </w:r>
            <w:r>
              <w:rPr>
                <w:sz w:val="20"/>
                <w:szCs w:val="20"/>
              </w:rPr>
              <w:t>9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Аэропорт Красноярск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55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27 86</w:t>
            </w:r>
            <w:r>
              <w:rPr>
                <w:sz w:val="20"/>
                <w:szCs w:val="20"/>
              </w:rPr>
              <w:t>9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Татарская, Красноярский край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70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29 508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Большая Мурта, Красноярский край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110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31 14</w:t>
            </w:r>
            <w:r>
              <w:rPr>
                <w:sz w:val="20"/>
                <w:szCs w:val="20"/>
              </w:rPr>
              <w:t>8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Зеленогорск, Красноярский край (заказчик организует получение пропуска на территорию города)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140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34 016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Ачинск, Красноярский край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190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35 65</w:t>
            </w:r>
            <w:r>
              <w:rPr>
                <w:sz w:val="20"/>
                <w:szCs w:val="20"/>
              </w:rPr>
              <w:t>6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Канск, Красноярский край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210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41 393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Ачинский НПЗ, Красноярский край 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210 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41 393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Назарово, Красноярский край 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220 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42 213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Боготол, Красноярский край 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270 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43 03</w:t>
            </w:r>
            <w:r>
              <w:rPr>
                <w:sz w:val="20"/>
                <w:szCs w:val="20"/>
              </w:rPr>
              <w:t>3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Лесосибирск, Красноярский край 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300 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46 311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Ужур, Красноярский край 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320 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46 311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Шарыпово, Красноярский край 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330 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47 131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Мариинск, Кемеровская обл. 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370 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53 68</w:t>
            </w:r>
            <w:r>
              <w:rPr>
                <w:sz w:val="20"/>
                <w:szCs w:val="20"/>
              </w:rPr>
              <w:t>9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Тайшет, Иркутская обл. 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380 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68 44</w:t>
            </w:r>
            <w:r>
              <w:rPr>
                <w:sz w:val="20"/>
                <w:szCs w:val="20"/>
              </w:rPr>
              <w:t>3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Черногорск, республика Хакасия 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400 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70 90</w:t>
            </w:r>
            <w:r>
              <w:rPr>
                <w:sz w:val="20"/>
                <w:szCs w:val="20"/>
              </w:rPr>
              <w:t>2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Абакан, республика Хакасия 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420 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73 36</w:t>
            </w:r>
            <w:r>
              <w:rPr>
                <w:sz w:val="20"/>
                <w:szCs w:val="20"/>
              </w:rPr>
              <w:t>1</w:t>
            </w:r>
            <w:r w:rsidRPr="00FD12F5">
              <w:rPr>
                <w:sz w:val="20"/>
                <w:szCs w:val="20"/>
              </w:rPr>
              <w:t>.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Минусинск, Красноярский край 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450 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75 000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Саяногорск, республика Хакасия 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500 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79 918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Шушенское, Красноярский край 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500 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90 57</w:t>
            </w:r>
            <w:r>
              <w:rPr>
                <w:sz w:val="20"/>
                <w:szCs w:val="20"/>
              </w:rPr>
              <w:t>4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Нижнеудинск, Иркутская обл. 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520 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83 19</w:t>
            </w:r>
            <w:r>
              <w:rPr>
                <w:sz w:val="20"/>
                <w:szCs w:val="20"/>
              </w:rPr>
              <w:t>7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Чунский, Иркутская область 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520 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87 295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Тулун, Иркутская область 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720 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102 86</w:t>
            </w:r>
            <w:r>
              <w:rPr>
                <w:sz w:val="20"/>
                <w:szCs w:val="20"/>
              </w:rPr>
              <w:t>9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Новосибирск, Новосибирская область 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800 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111 885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Усолье — Сибирское, Иркутская область 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1 000 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119 262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Братск, Иркутская область 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1 000 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119 262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Иркутск, Иркутская область 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1100 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128 27</w:t>
            </w:r>
            <w:r>
              <w:rPr>
                <w:sz w:val="20"/>
                <w:szCs w:val="20"/>
              </w:rPr>
              <w:t>9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Усть-Илимск, Иркутская область 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1 200 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180 32</w:t>
            </w:r>
            <w:r>
              <w:rPr>
                <w:sz w:val="20"/>
                <w:szCs w:val="20"/>
              </w:rPr>
              <w:t>8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Новая Игирма, Иркутская область 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1220 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172 131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Усть-Кут, Иркутская область 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1 250 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FD12F5">
              <w:rPr>
                <w:sz w:val="20"/>
                <w:szCs w:val="20"/>
              </w:rPr>
              <w:t>188 52</w:t>
            </w:r>
            <w:r>
              <w:rPr>
                <w:sz w:val="20"/>
                <w:szCs w:val="20"/>
              </w:rPr>
              <w:t>5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shd w:val="clear" w:color="auto" w:fill="B8CCE4" w:themeFill="accent1" w:themeFillTint="66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  <w:r w:rsidRPr="00537E2D">
              <w:rPr>
                <w:b/>
                <w:sz w:val="20"/>
                <w:szCs w:val="20"/>
              </w:rPr>
              <w:t>1.3</w:t>
            </w:r>
          </w:p>
        </w:tc>
        <w:tc>
          <w:tcPr>
            <w:tcW w:w="9781" w:type="dxa"/>
            <w:gridSpan w:val="4"/>
            <w:shd w:val="clear" w:color="auto" w:fill="B8CCE4" w:themeFill="accent1" w:themeFillTint="66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Предоставление прочих услуг</w:t>
            </w:r>
          </w:p>
        </w:tc>
      </w:tr>
      <w:tr w:rsidR="004C7C2B" w:rsidRPr="00537E2D" w:rsidTr="0008462D">
        <w:trPr>
          <w:trHeight w:val="466"/>
          <w:jc w:val="center"/>
        </w:trPr>
        <w:tc>
          <w:tcPr>
            <w:tcW w:w="709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Зона </w:t>
            </w: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275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20 фут</w:t>
            </w:r>
          </w:p>
        </w:tc>
        <w:tc>
          <w:tcPr>
            <w:tcW w:w="1196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40 фут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 w:val="restart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Норма времени на выгрузку/погрузку контейнера с момента подачи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Мин</w:t>
            </w:r>
          </w:p>
        </w:tc>
        <w:tc>
          <w:tcPr>
            <w:tcW w:w="1275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180</w:t>
            </w:r>
          </w:p>
        </w:tc>
        <w:tc>
          <w:tcPr>
            <w:tcW w:w="1196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240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Использование автотранспорта под погрузкой/выгрузкой сверх нормы (неполный час округляется до полного, если простой свыше 15 мин.)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Руб./час</w:t>
            </w:r>
          </w:p>
        </w:tc>
        <w:tc>
          <w:tcPr>
            <w:tcW w:w="1275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7100D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1196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7100D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30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Погрузка/выгрузка контейнера по дополнительному адресу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Контейнер/рубли РФ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3 500,00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  <w:vMerge w:val="restart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Экспедирование груза по погрузке/выгрузке</w:t>
            </w:r>
          </w:p>
        </w:tc>
        <w:tc>
          <w:tcPr>
            <w:tcW w:w="2340" w:type="dxa"/>
            <w:vMerge w:val="restart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Контейнер/рубли РФ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20ф. – </w:t>
            </w:r>
            <w:r>
              <w:rPr>
                <w:sz w:val="20"/>
                <w:szCs w:val="20"/>
              </w:rPr>
              <w:t>2</w:t>
            </w:r>
            <w:r w:rsidRPr="00537E2D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869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40ф. – </w:t>
            </w:r>
            <w:r>
              <w:rPr>
                <w:sz w:val="20"/>
                <w:szCs w:val="20"/>
              </w:rPr>
              <w:t>2</w:t>
            </w:r>
            <w:r w:rsidRPr="00537E2D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869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  <w:vMerge w:val="restart"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Превышение нормативного веса по массе брутто по городу</w:t>
            </w: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Контейнер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20ф – по цене 40ф.</w:t>
            </w:r>
          </w:p>
        </w:tc>
      </w:tr>
      <w:tr w:rsidR="004C7C2B" w:rsidRPr="00537E2D" w:rsidTr="0008462D">
        <w:trPr>
          <w:trHeight w:val="315"/>
          <w:jc w:val="center"/>
        </w:trPr>
        <w:tc>
          <w:tcPr>
            <w:tcW w:w="709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70" w:type="dxa"/>
            <w:vMerge/>
          </w:tcPr>
          <w:p w:rsidR="004C7C2B" w:rsidRPr="00537E2D" w:rsidRDefault="004C7C2B" w:rsidP="00366D06">
            <w:pPr>
              <w:tabs>
                <w:tab w:val="left" w:pos="284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Контейнер/рубли РФ</w:t>
            </w:r>
          </w:p>
        </w:tc>
        <w:tc>
          <w:tcPr>
            <w:tcW w:w="2471" w:type="dxa"/>
            <w:gridSpan w:val="2"/>
          </w:tcPr>
          <w:p w:rsidR="004C7C2B" w:rsidRPr="00537E2D" w:rsidRDefault="004C7C2B" w:rsidP="00366D06">
            <w:pPr>
              <w:tabs>
                <w:tab w:val="left" w:pos="284"/>
              </w:tabs>
              <w:jc w:val="center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40ф. – за каждую тонну +</w:t>
            </w:r>
            <w:r>
              <w:rPr>
                <w:sz w:val="20"/>
                <w:szCs w:val="20"/>
              </w:rPr>
              <w:t>820</w:t>
            </w:r>
          </w:p>
        </w:tc>
      </w:tr>
    </w:tbl>
    <w:p w:rsidR="004C7C2B" w:rsidRPr="00537E2D" w:rsidRDefault="004C7C2B" w:rsidP="004C7C2B">
      <w:pPr>
        <w:tabs>
          <w:tab w:val="left" w:pos="284"/>
        </w:tabs>
        <w:ind w:firstLine="709"/>
        <w:jc w:val="both"/>
        <w:rPr>
          <w:sz w:val="20"/>
          <w:szCs w:val="20"/>
        </w:rPr>
      </w:pPr>
    </w:p>
    <w:p w:rsidR="004C7C2B" w:rsidRPr="00537E2D" w:rsidRDefault="004C7C2B" w:rsidP="004C7C2B">
      <w:pPr>
        <w:tabs>
          <w:tab w:val="left" w:pos="284"/>
        </w:tabs>
        <w:jc w:val="both"/>
        <w:rPr>
          <w:sz w:val="20"/>
          <w:szCs w:val="20"/>
        </w:rPr>
      </w:pPr>
    </w:p>
    <w:p w:rsidR="004C7C2B" w:rsidRPr="00537E2D" w:rsidRDefault="004C7C2B" w:rsidP="004C7C2B">
      <w:pPr>
        <w:tabs>
          <w:tab w:val="left" w:pos="284"/>
        </w:tabs>
        <w:jc w:val="both"/>
        <w:rPr>
          <w:sz w:val="20"/>
          <w:szCs w:val="20"/>
        </w:rPr>
      </w:pPr>
    </w:p>
    <w:tbl>
      <w:tblPr>
        <w:tblW w:w="10172" w:type="dxa"/>
        <w:tblInd w:w="29" w:type="dxa"/>
        <w:tblLook w:val="0000"/>
      </w:tblPr>
      <w:tblGrid>
        <w:gridCol w:w="6775"/>
        <w:gridCol w:w="3397"/>
      </w:tblGrid>
      <w:tr w:rsidR="004C7C2B" w:rsidRPr="00537E2D" w:rsidTr="0008462D">
        <w:trPr>
          <w:trHeight w:val="80"/>
        </w:trPr>
        <w:tc>
          <w:tcPr>
            <w:tcW w:w="6775" w:type="dxa"/>
          </w:tcPr>
          <w:p w:rsidR="004C7C2B" w:rsidRPr="00537E2D" w:rsidRDefault="004C7C2B" w:rsidP="00366D06">
            <w:pPr>
              <w:tabs>
                <w:tab w:val="left" w:pos="284"/>
              </w:tabs>
              <w:ind w:left="-34"/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Клиент:</w:t>
            </w:r>
          </w:p>
          <w:p w:rsidR="004C7C2B" w:rsidRPr="00537E2D" w:rsidRDefault="004C7C2B" w:rsidP="00366D06">
            <w:pPr>
              <w:tabs>
                <w:tab w:val="left" w:pos="284"/>
              </w:tabs>
              <w:ind w:left="-34"/>
              <w:jc w:val="both"/>
              <w:rPr>
                <w:sz w:val="20"/>
                <w:szCs w:val="20"/>
              </w:rPr>
            </w:pPr>
          </w:p>
          <w:p w:rsidR="004C7C2B" w:rsidRPr="00537E2D" w:rsidRDefault="004C7C2B" w:rsidP="00366D06">
            <w:pPr>
              <w:tabs>
                <w:tab w:val="left" w:pos="284"/>
              </w:tabs>
              <w:ind w:left="-34"/>
              <w:jc w:val="both"/>
              <w:rPr>
                <w:sz w:val="20"/>
                <w:szCs w:val="20"/>
              </w:rPr>
            </w:pPr>
          </w:p>
          <w:p w:rsidR="004C7C2B" w:rsidRPr="00537E2D" w:rsidRDefault="004C7C2B" w:rsidP="004C7C2B">
            <w:pPr>
              <w:tabs>
                <w:tab w:val="left" w:pos="284"/>
              </w:tabs>
              <w:ind w:left="-34"/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 xml:space="preserve">_____________ </w:t>
            </w:r>
            <w:r>
              <w:rPr>
                <w:sz w:val="20"/>
                <w:szCs w:val="20"/>
              </w:rPr>
              <w:t>___________________</w:t>
            </w:r>
          </w:p>
        </w:tc>
        <w:tc>
          <w:tcPr>
            <w:tcW w:w="3397" w:type="dxa"/>
          </w:tcPr>
          <w:p w:rsidR="004C7C2B" w:rsidRPr="00537E2D" w:rsidRDefault="004C7C2B" w:rsidP="00366D06">
            <w:pPr>
              <w:tabs>
                <w:tab w:val="left" w:pos="284"/>
              </w:tabs>
              <w:ind w:left="-34"/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Перевозчик:</w:t>
            </w:r>
          </w:p>
          <w:p w:rsidR="004C7C2B" w:rsidRPr="00537E2D" w:rsidRDefault="004C7C2B" w:rsidP="00366D06">
            <w:pPr>
              <w:tabs>
                <w:tab w:val="left" w:pos="284"/>
              </w:tabs>
              <w:ind w:left="-34"/>
              <w:jc w:val="both"/>
              <w:rPr>
                <w:sz w:val="20"/>
                <w:szCs w:val="20"/>
              </w:rPr>
            </w:pPr>
          </w:p>
          <w:p w:rsidR="004C7C2B" w:rsidRPr="00537E2D" w:rsidRDefault="004C7C2B" w:rsidP="00366D06">
            <w:pPr>
              <w:tabs>
                <w:tab w:val="left" w:pos="284"/>
              </w:tabs>
              <w:ind w:left="-34"/>
              <w:jc w:val="both"/>
              <w:rPr>
                <w:sz w:val="20"/>
                <w:szCs w:val="20"/>
              </w:rPr>
            </w:pPr>
          </w:p>
          <w:p w:rsidR="004C7C2B" w:rsidRPr="00537E2D" w:rsidRDefault="004C7C2B" w:rsidP="00366D06">
            <w:pPr>
              <w:tabs>
                <w:tab w:val="left" w:pos="284"/>
              </w:tabs>
              <w:ind w:left="-34"/>
              <w:jc w:val="both"/>
              <w:rPr>
                <w:sz w:val="20"/>
                <w:szCs w:val="20"/>
              </w:rPr>
            </w:pPr>
            <w:r w:rsidRPr="00537E2D">
              <w:rPr>
                <w:sz w:val="20"/>
                <w:szCs w:val="20"/>
              </w:rPr>
              <w:t>________________ А.С. Грибанов</w:t>
            </w:r>
          </w:p>
        </w:tc>
      </w:tr>
    </w:tbl>
    <w:p w:rsidR="00D67455" w:rsidRDefault="00D67455"/>
    <w:sectPr w:rsidR="00D67455" w:rsidSect="0031331A">
      <w:pgSz w:w="12240" w:h="15840"/>
      <w:pgMar w:top="880" w:right="360" w:bottom="780" w:left="1080" w:header="444" w:footer="59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7029" w:rsidRDefault="009A7029">
      <w:r>
        <w:separator/>
      </w:r>
    </w:p>
  </w:endnote>
  <w:endnote w:type="continuationSeparator" w:id="1">
    <w:p w:rsidR="009A7029" w:rsidRDefault="009A70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A5D" w:rsidRDefault="00D70A5D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4097" type="#_x0000_t202" style="position:absolute;margin-left:561.05pt;margin-top:751.8pt;width:29.9pt;height:2416.2pt;z-index:-251658752;visibility:visible;mso-wrap-distance-left:0;mso-wrap-distance-right:0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" filled="f" stroked="f">
          <v:path arrowok="t"/>
          <v:textbox inset="0,0,0,0">
            <w:txbxContent>
              <w:p w:rsidR="00D70A5D" w:rsidRDefault="00D70A5D">
                <w:pPr>
                  <w:pStyle w:val="a3"/>
                  <w:spacing w:before="11"/>
                  <w:ind w:left="60"/>
                  <w:jc w:val="left"/>
                </w:pPr>
                <w:r>
                  <w:rPr>
                    <w:spacing w:val="-10"/>
                  </w:rPr>
                  <w:fldChar w:fldCharType="begin"/>
                </w:r>
                <w:r>
                  <w:rPr>
                    <w:spacing w:val="-10"/>
                  </w:rPr>
                  <w:instrText xml:space="preserve"> PAGE </w:instrText>
                </w:r>
                <w:r>
                  <w:rPr>
                    <w:spacing w:val="-10"/>
                  </w:rPr>
                  <w:fldChar w:fldCharType="separate"/>
                </w:r>
                <w:r w:rsidR="002825F0">
                  <w:rPr>
                    <w:noProof/>
                    <w:spacing w:val="-10"/>
                  </w:rPr>
                  <w:t>4</w:t>
                </w:r>
                <w:r>
                  <w:rPr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7029" w:rsidRDefault="009A7029">
      <w:r>
        <w:separator/>
      </w:r>
    </w:p>
  </w:footnote>
  <w:footnote w:type="continuationSeparator" w:id="1">
    <w:p w:rsidR="009A7029" w:rsidRDefault="009A70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A5D" w:rsidRDefault="00D70A5D">
    <w:pPr>
      <w:pStyle w:val="a3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72374"/>
    <w:multiLevelType w:val="hybridMultilevel"/>
    <w:tmpl w:val="BEB6013A"/>
    <w:lvl w:ilvl="0" w:tplc="74B01B20">
      <w:numFmt w:val="bullet"/>
      <w:lvlText w:val="-"/>
      <w:lvlJc w:val="left"/>
      <w:pPr>
        <w:ind w:left="5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3B2D9AA">
      <w:numFmt w:val="bullet"/>
      <w:lvlText w:val="•"/>
      <w:lvlJc w:val="left"/>
      <w:pPr>
        <w:ind w:left="1134" w:hanging="360"/>
      </w:pPr>
      <w:rPr>
        <w:rFonts w:hint="default"/>
        <w:lang w:val="ru-RU" w:eastAsia="en-US" w:bidi="ar-SA"/>
      </w:rPr>
    </w:lvl>
    <w:lvl w:ilvl="2" w:tplc="F9B6744C">
      <w:numFmt w:val="bullet"/>
      <w:lvlText w:val="•"/>
      <w:lvlJc w:val="left"/>
      <w:pPr>
        <w:ind w:left="2208" w:hanging="360"/>
      </w:pPr>
      <w:rPr>
        <w:rFonts w:hint="default"/>
        <w:lang w:val="ru-RU" w:eastAsia="en-US" w:bidi="ar-SA"/>
      </w:rPr>
    </w:lvl>
    <w:lvl w:ilvl="3" w:tplc="19F651C8">
      <w:numFmt w:val="bullet"/>
      <w:lvlText w:val="•"/>
      <w:lvlJc w:val="left"/>
      <w:pPr>
        <w:ind w:left="3282" w:hanging="360"/>
      </w:pPr>
      <w:rPr>
        <w:rFonts w:hint="default"/>
        <w:lang w:val="ru-RU" w:eastAsia="en-US" w:bidi="ar-SA"/>
      </w:rPr>
    </w:lvl>
    <w:lvl w:ilvl="4" w:tplc="B8F87312">
      <w:numFmt w:val="bullet"/>
      <w:lvlText w:val="•"/>
      <w:lvlJc w:val="left"/>
      <w:pPr>
        <w:ind w:left="4356" w:hanging="360"/>
      </w:pPr>
      <w:rPr>
        <w:rFonts w:hint="default"/>
        <w:lang w:val="ru-RU" w:eastAsia="en-US" w:bidi="ar-SA"/>
      </w:rPr>
    </w:lvl>
    <w:lvl w:ilvl="5" w:tplc="EC62298A">
      <w:numFmt w:val="bullet"/>
      <w:lvlText w:val="•"/>
      <w:lvlJc w:val="left"/>
      <w:pPr>
        <w:ind w:left="5430" w:hanging="360"/>
      </w:pPr>
      <w:rPr>
        <w:rFonts w:hint="default"/>
        <w:lang w:val="ru-RU" w:eastAsia="en-US" w:bidi="ar-SA"/>
      </w:rPr>
    </w:lvl>
    <w:lvl w:ilvl="6" w:tplc="FE6E8AA0">
      <w:numFmt w:val="bullet"/>
      <w:lvlText w:val="•"/>
      <w:lvlJc w:val="left"/>
      <w:pPr>
        <w:ind w:left="6504" w:hanging="360"/>
      </w:pPr>
      <w:rPr>
        <w:rFonts w:hint="default"/>
        <w:lang w:val="ru-RU" w:eastAsia="en-US" w:bidi="ar-SA"/>
      </w:rPr>
    </w:lvl>
    <w:lvl w:ilvl="7" w:tplc="C658C39E">
      <w:numFmt w:val="bullet"/>
      <w:lvlText w:val="•"/>
      <w:lvlJc w:val="left"/>
      <w:pPr>
        <w:ind w:left="7578" w:hanging="360"/>
      </w:pPr>
      <w:rPr>
        <w:rFonts w:hint="default"/>
        <w:lang w:val="ru-RU" w:eastAsia="en-US" w:bidi="ar-SA"/>
      </w:rPr>
    </w:lvl>
    <w:lvl w:ilvl="8" w:tplc="37F05A88">
      <w:numFmt w:val="bullet"/>
      <w:lvlText w:val="•"/>
      <w:lvlJc w:val="left"/>
      <w:pPr>
        <w:ind w:left="8652" w:hanging="360"/>
      </w:pPr>
      <w:rPr>
        <w:rFonts w:hint="default"/>
        <w:lang w:val="ru-RU" w:eastAsia="en-US" w:bidi="ar-SA"/>
      </w:rPr>
    </w:lvl>
  </w:abstractNum>
  <w:abstractNum w:abstractNumId="1">
    <w:nsid w:val="321D3E93"/>
    <w:multiLevelType w:val="multilevel"/>
    <w:tmpl w:val="1FBA7DA4"/>
    <w:lvl w:ilvl="0">
      <w:start w:val="1"/>
      <w:numFmt w:val="decimal"/>
      <w:lvlText w:val="%1."/>
      <w:lvlJc w:val="left"/>
      <w:pPr>
        <w:ind w:left="4168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" w:hanging="567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3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2"/>
        <w:szCs w:val="22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53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510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57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05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4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567"/>
      </w:pPr>
      <w:rPr>
        <w:rFonts w:hint="default"/>
        <w:lang w:val="ru-RU" w:eastAsia="en-US" w:bidi="ar-SA"/>
      </w:rPr>
    </w:lvl>
  </w:abstractNum>
  <w:abstractNum w:abstractNumId="2">
    <w:nsid w:val="3DC15607"/>
    <w:multiLevelType w:val="hybridMultilevel"/>
    <w:tmpl w:val="1AEAFBFA"/>
    <w:lvl w:ilvl="0" w:tplc="54DAAFFA">
      <w:numFmt w:val="bullet"/>
      <w:lvlText w:val="-"/>
      <w:lvlJc w:val="left"/>
      <w:pPr>
        <w:ind w:left="182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FF0498E">
      <w:numFmt w:val="bullet"/>
      <w:lvlText w:val="•"/>
      <w:lvlJc w:val="left"/>
      <w:pPr>
        <w:ind w:left="1242" w:hanging="130"/>
      </w:pPr>
      <w:rPr>
        <w:rFonts w:hint="default"/>
        <w:lang w:val="ru-RU" w:eastAsia="en-US" w:bidi="ar-SA"/>
      </w:rPr>
    </w:lvl>
    <w:lvl w:ilvl="2" w:tplc="62605866">
      <w:numFmt w:val="bullet"/>
      <w:lvlText w:val="•"/>
      <w:lvlJc w:val="left"/>
      <w:pPr>
        <w:ind w:left="2304" w:hanging="130"/>
      </w:pPr>
      <w:rPr>
        <w:rFonts w:hint="default"/>
        <w:lang w:val="ru-RU" w:eastAsia="en-US" w:bidi="ar-SA"/>
      </w:rPr>
    </w:lvl>
    <w:lvl w:ilvl="3" w:tplc="A96E610A">
      <w:numFmt w:val="bullet"/>
      <w:lvlText w:val="•"/>
      <w:lvlJc w:val="left"/>
      <w:pPr>
        <w:ind w:left="3366" w:hanging="130"/>
      </w:pPr>
      <w:rPr>
        <w:rFonts w:hint="default"/>
        <w:lang w:val="ru-RU" w:eastAsia="en-US" w:bidi="ar-SA"/>
      </w:rPr>
    </w:lvl>
    <w:lvl w:ilvl="4" w:tplc="2FA2B9A0">
      <w:numFmt w:val="bullet"/>
      <w:lvlText w:val="•"/>
      <w:lvlJc w:val="left"/>
      <w:pPr>
        <w:ind w:left="4428" w:hanging="130"/>
      </w:pPr>
      <w:rPr>
        <w:rFonts w:hint="default"/>
        <w:lang w:val="ru-RU" w:eastAsia="en-US" w:bidi="ar-SA"/>
      </w:rPr>
    </w:lvl>
    <w:lvl w:ilvl="5" w:tplc="AB903B9E">
      <w:numFmt w:val="bullet"/>
      <w:lvlText w:val="•"/>
      <w:lvlJc w:val="left"/>
      <w:pPr>
        <w:ind w:left="5490" w:hanging="130"/>
      </w:pPr>
      <w:rPr>
        <w:rFonts w:hint="default"/>
        <w:lang w:val="ru-RU" w:eastAsia="en-US" w:bidi="ar-SA"/>
      </w:rPr>
    </w:lvl>
    <w:lvl w:ilvl="6" w:tplc="8C40DA84">
      <w:numFmt w:val="bullet"/>
      <w:lvlText w:val="•"/>
      <w:lvlJc w:val="left"/>
      <w:pPr>
        <w:ind w:left="6552" w:hanging="130"/>
      </w:pPr>
      <w:rPr>
        <w:rFonts w:hint="default"/>
        <w:lang w:val="ru-RU" w:eastAsia="en-US" w:bidi="ar-SA"/>
      </w:rPr>
    </w:lvl>
    <w:lvl w:ilvl="7" w:tplc="BC045712">
      <w:numFmt w:val="bullet"/>
      <w:lvlText w:val="•"/>
      <w:lvlJc w:val="left"/>
      <w:pPr>
        <w:ind w:left="7614" w:hanging="130"/>
      </w:pPr>
      <w:rPr>
        <w:rFonts w:hint="default"/>
        <w:lang w:val="ru-RU" w:eastAsia="en-US" w:bidi="ar-SA"/>
      </w:rPr>
    </w:lvl>
    <w:lvl w:ilvl="8" w:tplc="B8D68254">
      <w:numFmt w:val="bullet"/>
      <w:lvlText w:val="•"/>
      <w:lvlJc w:val="left"/>
      <w:pPr>
        <w:ind w:left="8676" w:hanging="130"/>
      </w:pPr>
      <w:rPr>
        <w:rFonts w:hint="default"/>
        <w:lang w:val="ru-RU" w:eastAsia="en-US" w:bidi="ar-SA"/>
      </w:rPr>
    </w:lvl>
  </w:abstractNum>
  <w:abstractNum w:abstractNumId="3">
    <w:nsid w:val="6D0F246F"/>
    <w:multiLevelType w:val="hybridMultilevel"/>
    <w:tmpl w:val="C1767EEE"/>
    <w:lvl w:ilvl="0" w:tplc="D982FCFA">
      <w:numFmt w:val="bullet"/>
      <w:lvlText w:val="-"/>
      <w:lvlJc w:val="left"/>
      <w:pPr>
        <w:ind w:left="53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7260A16">
      <w:numFmt w:val="bullet"/>
      <w:lvlText w:val="•"/>
      <w:lvlJc w:val="left"/>
      <w:pPr>
        <w:ind w:left="1134" w:hanging="130"/>
      </w:pPr>
      <w:rPr>
        <w:rFonts w:hint="default"/>
        <w:lang w:val="ru-RU" w:eastAsia="en-US" w:bidi="ar-SA"/>
      </w:rPr>
    </w:lvl>
    <w:lvl w:ilvl="2" w:tplc="601CA5D0">
      <w:numFmt w:val="bullet"/>
      <w:lvlText w:val="•"/>
      <w:lvlJc w:val="left"/>
      <w:pPr>
        <w:ind w:left="2208" w:hanging="130"/>
      </w:pPr>
      <w:rPr>
        <w:rFonts w:hint="default"/>
        <w:lang w:val="ru-RU" w:eastAsia="en-US" w:bidi="ar-SA"/>
      </w:rPr>
    </w:lvl>
    <w:lvl w:ilvl="3" w:tplc="C89ECE0C">
      <w:numFmt w:val="bullet"/>
      <w:lvlText w:val="•"/>
      <w:lvlJc w:val="left"/>
      <w:pPr>
        <w:ind w:left="3282" w:hanging="130"/>
      </w:pPr>
      <w:rPr>
        <w:rFonts w:hint="default"/>
        <w:lang w:val="ru-RU" w:eastAsia="en-US" w:bidi="ar-SA"/>
      </w:rPr>
    </w:lvl>
    <w:lvl w:ilvl="4" w:tplc="1E8A1796">
      <w:numFmt w:val="bullet"/>
      <w:lvlText w:val="•"/>
      <w:lvlJc w:val="left"/>
      <w:pPr>
        <w:ind w:left="4356" w:hanging="130"/>
      </w:pPr>
      <w:rPr>
        <w:rFonts w:hint="default"/>
        <w:lang w:val="ru-RU" w:eastAsia="en-US" w:bidi="ar-SA"/>
      </w:rPr>
    </w:lvl>
    <w:lvl w:ilvl="5" w:tplc="24204DD4">
      <w:numFmt w:val="bullet"/>
      <w:lvlText w:val="•"/>
      <w:lvlJc w:val="left"/>
      <w:pPr>
        <w:ind w:left="5430" w:hanging="130"/>
      </w:pPr>
      <w:rPr>
        <w:rFonts w:hint="default"/>
        <w:lang w:val="ru-RU" w:eastAsia="en-US" w:bidi="ar-SA"/>
      </w:rPr>
    </w:lvl>
    <w:lvl w:ilvl="6" w:tplc="488A4CC6">
      <w:numFmt w:val="bullet"/>
      <w:lvlText w:val="•"/>
      <w:lvlJc w:val="left"/>
      <w:pPr>
        <w:ind w:left="6504" w:hanging="130"/>
      </w:pPr>
      <w:rPr>
        <w:rFonts w:hint="default"/>
        <w:lang w:val="ru-RU" w:eastAsia="en-US" w:bidi="ar-SA"/>
      </w:rPr>
    </w:lvl>
    <w:lvl w:ilvl="7" w:tplc="D898DF0C">
      <w:numFmt w:val="bullet"/>
      <w:lvlText w:val="•"/>
      <w:lvlJc w:val="left"/>
      <w:pPr>
        <w:ind w:left="7578" w:hanging="130"/>
      </w:pPr>
      <w:rPr>
        <w:rFonts w:hint="default"/>
        <w:lang w:val="ru-RU" w:eastAsia="en-US" w:bidi="ar-SA"/>
      </w:rPr>
    </w:lvl>
    <w:lvl w:ilvl="8" w:tplc="6EB0F3B4">
      <w:numFmt w:val="bullet"/>
      <w:lvlText w:val="•"/>
      <w:lvlJc w:val="left"/>
      <w:pPr>
        <w:ind w:left="8652" w:hanging="130"/>
      </w:pPr>
      <w:rPr>
        <w:rFonts w:hint="default"/>
        <w:lang w:val="ru-RU" w:eastAsia="en-US" w:bidi="ar-SA"/>
      </w:rPr>
    </w:lvl>
  </w:abstractNum>
  <w:abstractNum w:abstractNumId="4">
    <w:nsid w:val="6F096FA1"/>
    <w:multiLevelType w:val="hybridMultilevel"/>
    <w:tmpl w:val="7786AEA8"/>
    <w:lvl w:ilvl="0" w:tplc="DA04611E">
      <w:numFmt w:val="bullet"/>
      <w:lvlText w:val="-"/>
      <w:lvlJc w:val="left"/>
      <w:pPr>
        <w:ind w:left="182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DD4148C">
      <w:numFmt w:val="bullet"/>
      <w:lvlText w:val="•"/>
      <w:lvlJc w:val="left"/>
      <w:pPr>
        <w:ind w:left="1242" w:hanging="130"/>
      </w:pPr>
      <w:rPr>
        <w:rFonts w:hint="default"/>
        <w:lang w:val="ru-RU" w:eastAsia="en-US" w:bidi="ar-SA"/>
      </w:rPr>
    </w:lvl>
    <w:lvl w:ilvl="2" w:tplc="8AC6485A">
      <w:numFmt w:val="bullet"/>
      <w:lvlText w:val="•"/>
      <w:lvlJc w:val="left"/>
      <w:pPr>
        <w:ind w:left="2304" w:hanging="130"/>
      </w:pPr>
      <w:rPr>
        <w:rFonts w:hint="default"/>
        <w:lang w:val="ru-RU" w:eastAsia="en-US" w:bidi="ar-SA"/>
      </w:rPr>
    </w:lvl>
    <w:lvl w:ilvl="3" w:tplc="089828B8">
      <w:numFmt w:val="bullet"/>
      <w:lvlText w:val="•"/>
      <w:lvlJc w:val="left"/>
      <w:pPr>
        <w:ind w:left="3366" w:hanging="130"/>
      </w:pPr>
      <w:rPr>
        <w:rFonts w:hint="default"/>
        <w:lang w:val="ru-RU" w:eastAsia="en-US" w:bidi="ar-SA"/>
      </w:rPr>
    </w:lvl>
    <w:lvl w:ilvl="4" w:tplc="7C100FF6">
      <w:numFmt w:val="bullet"/>
      <w:lvlText w:val="•"/>
      <w:lvlJc w:val="left"/>
      <w:pPr>
        <w:ind w:left="4428" w:hanging="130"/>
      </w:pPr>
      <w:rPr>
        <w:rFonts w:hint="default"/>
        <w:lang w:val="ru-RU" w:eastAsia="en-US" w:bidi="ar-SA"/>
      </w:rPr>
    </w:lvl>
    <w:lvl w:ilvl="5" w:tplc="AD229F50">
      <w:numFmt w:val="bullet"/>
      <w:lvlText w:val="•"/>
      <w:lvlJc w:val="left"/>
      <w:pPr>
        <w:ind w:left="5490" w:hanging="130"/>
      </w:pPr>
      <w:rPr>
        <w:rFonts w:hint="default"/>
        <w:lang w:val="ru-RU" w:eastAsia="en-US" w:bidi="ar-SA"/>
      </w:rPr>
    </w:lvl>
    <w:lvl w:ilvl="6" w:tplc="2D126A7E">
      <w:numFmt w:val="bullet"/>
      <w:lvlText w:val="•"/>
      <w:lvlJc w:val="left"/>
      <w:pPr>
        <w:ind w:left="6552" w:hanging="130"/>
      </w:pPr>
      <w:rPr>
        <w:rFonts w:hint="default"/>
        <w:lang w:val="ru-RU" w:eastAsia="en-US" w:bidi="ar-SA"/>
      </w:rPr>
    </w:lvl>
    <w:lvl w:ilvl="7" w:tplc="DED29DD4">
      <w:numFmt w:val="bullet"/>
      <w:lvlText w:val="•"/>
      <w:lvlJc w:val="left"/>
      <w:pPr>
        <w:ind w:left="7614" w:hanging="130"/>
      </w:pPr>
      <w:rPr>
        <w:rFonts w:hint="default"/>
        <w:lang w:val="ru-RU" w:eastAsia="en-US" w:bidi="ar-SA"/>
      </w:rPr>
    </w:lvl>
    <w:lvl w:ilvl="8" w:tplc="68028EB2">
      <w:numFmt w:val="bullet"/>
      <w:lvlText w:val="•"/>
      <w:lvlJc w:val="left"/>
      <w:pPr>
        <w:ind w:left="8676" w:hanging="130"/>
      </w:pPr>
      <w:rPr>
        <w:rFonts w:hint="default"/>
        <w:lang w:val="ru-RU" w:eastAsia="en-US" w:bidi="ar-SA"/>
      </w:rPr>
    </w:lvl>
  </w:abstractNum>
  <w:abstractNum w:abstractNumId="5">
    <w:nsid w:val="764C25F5"/>
    <w:multiLevelType w:val="hybridMultilevel"/>
    <w:tmpl w:val="A948E192"/>
    <w:lvl w:ilvl="0" w:tplc="1812ADDA">
      <w:numFmt w:val="bullet"/>
      <w:lvlText w:val="-"/>
      <w:lvlJc w:val="left"/>
      <w:pPr>
        <w:ind w:left="182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9D239A6">
      <w:numFmt w:val="bullet"/>
      <w:lvlText w:val="•"/>
      <w:lvlJc w:val="left"/>
      <w:pPr>
        <w:ind w:left="1242" w:hanging="130"/>
      </w:pPr>
      <w:rPr>
        <w:rFonts w:hint="default"/>
        <w:lang w:val="ru-RU" w:eastAsia="en-US" w:bidi="ar-SA"/>
      </w:rPr>
    </w:lvl>
    <w:lvl w:ilvl="2" w:tplc="F1D63E20">
      <w:numFmt w:val="bullet"/>
      <w:lvlText w:val="•"/>
      <w:lvlJc w:val="left"/>
      <w:pPr>
        <w:ind w:left="2304" w:hanging="130"/>
      </w:pPr>
      <w:rPr>
        <w:rFonts w:hint="default"/>
        <w:lang w:val="ru-RU" w:eastAsia="en-US" w:bidi="ar-SA"/>
      </w:rPr>
    </w:lvl>
    <w:lvl w:ilvl="3" w:tplc="E3AA8936">
      <w:numFmt w:val="bullet"/>
      <w:lvlText w:val="•"/>
      <w:lvlJc w:val="left"/>
      <w:pPr>
        <w:ind w:left="3366" w:hanging="130"/>
      </w:pPr>
      <w:rPr>
        <w:rFonts w:hint="default"/>
        <w:lang w:val="ru-RU" w:eastAsia="en-US" w:bidi="ar-SA"/>
      </w:rPr>
    </w:lvl>
    <w:lvl w:ilvl="4" w:tplc="43A0A0BE">
      <w:numFmt w:val="bullet"/>
      <w:lvlText w:val="•"/>
      <w:lvlJc w:val="left"/>
      <w:pPr>
        <w:ind w:left="4428" w:hanging="130"/>
      </w:pPr>
      <w:rPr>
        <w:rFonts w:hint="default"/>
        <w:lang w:val="ru-RU" w:eastAsia="en-US" w:bidi="ar-SA"/>
      </w:rPr>
    </w:lvl>
    <w:lvl w:ilvl="5" w:tplc="0D20CD52">
      <w:numFmt w:val="bullet"/>
      <w:lvlText w:val="•"/>
      <w:lvlJc w:val="left"/>
      <w:pPr>
        <w:ind w:left="5490" w:hanging="130"/>
      </w:pPr>
      <w:rPr>
        <w:rFonts w:hint="default"/>
        <w:lang w:val="ru-RU" w:eastAsia="en-US" w:bidi="ar-SA"/>
      </w:rPr>
    </w:lvl>
    <w:lvl w:ilvl="6" w:tplc="4170E780">
      <w:numFmt w:val="bullet"/>
      <w:lvlText w:val="•"/>
      <w:lvlJc w:val="left"/>
      <w:pPr>
        <w:ind w:left="6552" w:hanging="130"/>
      </w:pPr>
      <w:rPr>
        <w:rFonts w:hint="default"/>
        <w:lang w:val="ru-RU" w:eastAsia="en-US" w:bidi="ar-SA"/>
      </w:rPr>
    </w:lvl>
    <w:lvl w:ilvl="7" w:tplc="B4A494CE">
      <w:numFmt w:val="bullet"/>
      <w:lvlText w:val="•"/>
      <w:lvlJc w:val="left"/>
      <w:pPr>
        <w:ind w:left="7614" w:hanging="130"/>
      </w:pPr>
      <w:rPr>
        <w:rFonts w:hint="default"/>
        <w:lang w:val="ru-RU" w:eastAsia="en-US" w:bidi="ar-SA"/>
      </w:rPr>
    </w:lvl>
    <w:lvl w:ilvl="8" w:tplc="1228E030">
      <w:numFmt w:val="bullet"/>
      <w:lvlText w:val="•"/>
      <w:lvlJc w:val="left"/>
      <w:pPr>
        <w:ind w:left="8676" w:hanging="130"/>
      </w:pPr>
      <w:rPr>
        <w:rFonts w:hint="default"/>
        <w:lang w:val="ru-RU" w:eastAsia="en-US" w:bidi="ar-SA"/>
      </w:rPr>
    </w:lvl>
  </w:abstractNum>
  <w:abstractNum w:abstractNumId="6">
    <w:nsid w:val="7A57350A"/>
    <w:multiLevelType w:val="hybridMultilevel"/>
    <w:tmpl w:val="1780F4FA"/>
    <w:lvl w:ilvl="0" w:tplc="DA38116E">
      <w:numFmt w:val="bullet"/>
      <w:lvlText w:val="-"/>
      <w:lvlJc w:val="left"/>
      <w:pPr>
        <w:ind w:left="5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59C2D2C">
      <w:numFmt w:val="bullet"/>
      <w:lvlText w:val="•"/>
      <w:lvlJc w:val="left"/>
      <w:pPr>
        <w:ind w:left="1134" w:hanging="140"/>
      </w:pPr>
      <w:rPr>
        <w:rFonts w:hint="default"/>
        <w:lang w:val="ru-RU" w:eastAsia="en-US" w:bidi="ar-SA"/>
      </w:rPr>
    </w:lvl>
    <w:lvl w:ilvl="2" w:tplc="500AEA52">
      <w:numFmt w:val="bullet"/>
      <w:lvlText w:val="•"/>
      <w:lvlJc w:val="left"/>
      <w:pPr>
        <w:ind w:left="2208" w:hanging="140"/>
      </w:pPr>
      <w:rPr>
        <w:rFonts w:hint="default"/>
        <w:lang w:val="ru-RU" w:eastAsia="en-US" w:bidi="ar-SA"/>
      </w:rPr>
    </w:lvl>
    <w:lvl w:ilvl="3" w:tplc="EB2A42D4">
      <w:numFmt w:val="bullet"/>
      <w:lvlText w:val="•"/>
      <w:lvlJc w:val="left"/>
      <w:pPr>
        <w:ind w:left="3282" w:hanging="140"/>
      </w:pPr>
      <w:rPr>
        <w:rFonts w:hint="default"/>
        <w:lang w:val="ru-RU" w:eastAsia="en-US" w:bidi="ar-SA"/>
      </w:rPr>
    </w:lvl>
    <w:lvl w:ilvl="4" w:tplc="2400792A">
      <w:numFmt w:val="bullet"/>
      <w:lvlText w:val="•"/>
      <w:lvlJc w:val="left"/>
      <w:pPr>
        <w:ind w:left="4356" w:hanging="140"/>
      </w:pPr>
      <w:rPr>
        <w:rFonts w:hint="default"/>
        <w:lang w:val="ru-RU" w:eastAsia="en-US" w:bidi="ar-SA"/>
      </w:rPr>
    </w:lvl>
    <w:lvl w:ilvl="5" w:tplc="B80AF668">
      <w:numFmt w:val="bullet"/>
      <w:lvlText w:val="•"/>
      <w:lvlJc w:val="left"/>
      <w:pPr>
        <w:ind w:left="5430" w:hanging="140"/>
      </w:pPr>
      <w:rPr>
        <w:rFonts w:hint="default"/>
        <w:lang w:val="ru-RU" w:eastAsia="en-US" w:bidi="ar-SA"/>
      </w:rPr>
    </w:lvl>
    <w:lvl w:ilvl="6" w:tplc="A1FA9566">
      <w:numFmt w:val="bullet"/>
      <w:lvlText w:val="•"/>
      <w:lvlJc w:val="left"/>
      <w:pPr>
        <w:ind w:left="6504" w:hanging="140"/>
      </w:pPr>
      <w:rPr>
        <w:rFonts w:hint="default"/>
        <w:lang w:val="ru-RU" w:eastAsia="en-US" w:bidi="ar-SA"/>
      </w:rPr>
    </w:lvl>
    <w:lvl w:ilvl="7" w:tplc="D5800A48">
      <w:numFmt w:val="bullet"/>
      <w:lvlText w:val="•"/>
      <w:lvlJc w:val="left"/>
      <w:pPr>
        <w:ind w:left="7578" w:hanging="140"/>
      </w:pPr>
      <w:rPr>
        <w:rFonts w:hint="default"/>
        <w:lang w:val="ru-RU" w:eastAsia="en-US" w:bidi="ar-SA"/>
      </w:rPr>
    </w:lvl>
    <w:lvl w:ilvl="8" w:tplc="D00A9ABE">
      <w:numFmt w:val="bullet"/>
      <w:lvlText w:val="•"/>
      <w:lvlJc w:val="left"/>
      <w:pPr>
        <w:ind w:left="8652" w:hanging="14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E8633C"/>
    <w:rsid w:val="0008462D"/>
    <w:rsid w:val="0008720F"/>
    <w:rsid w:val="00091534"/>
    <w:rsid w:val="000F2572"/>
    <w:rsid w:val="00174AD0"/>
    <w:rsid w:val="002825F0"/>
    <w:rsid w:val="002E330C"/>
    <w:rsid w:val="0031331A"/>
    <w:rsid w:val="00366D06"/>
    <w:rsid w:val="003C3414"/>
    <w:rsid w:val="00463C67"/>
    <w:rsid w:val="004B19D0"/>
    <w:rsid w:val="004C0421"/>
    <w:rsid w:val="004C7C2B"/>
    <w:rsid w:val="0053604B"/>
    <w:rsid w:val="005957FA"/>
    <w:rsid w:val="006E406C"/>
    <w:rsid w:val="007230FD"/>
    <w:rsid w:val="009A7029"/>
    <w:rsid w:val="00AF6AA7"/>
    <w:rsid w:val="00B15B0F"/>
    <w:rsid w:val="00B6455D"/>
    <w:rsid w:val="00B908E7"/>
    <w:rsid w:val="00C54469"/>
    <w:rsid w:val="00CC055D"/>
    <w:rsid w:val="00D45219"/>
    <w:rsid w:val="00D508BE"/>
    <w:rsid w:val="00D67455"/>
    <w:rsid w:val="00D70A5D"/>
    <w:rsid w:val="00D94C7C"/>
    <w:rsid w:val="00E60759"/>
    <w:rsid w:val="00E8633C"/>
    <w:rsid w:val="00F76AA8"/>
    <w:rsid w:val="00FB5BBF"/>
    <w:rsid w:val="00FC7A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1331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31331A"/>
    <w:pPr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rsid w:val="0031331A"/>
    <w:pPr>
      <w:spacing w:before="1"/>
      <w:ind w:right="59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rsid w:val="0031331A"/>
    <w:pPr>
      <w:spacing w:line="251" w:lineRule="exact"/>
      <w:ind w:hanging="219"/>
      <w:outlineLvl w:val="2"/>
    </w:pPr>
    <w:rPr>
      <w:b/>
      <w:bCs/>
    </w:rPr>
  </w:style>
  <w:style w:type="paragraph" w:styleId="4">
    <w:name w:val="heading 4"/>
    <w:basedOn w:val="a"/>
    <w:uiPriority w:val="1"/>
    <w:qFormat/>
    <w:rsid w:val="0031331A"/>
    <w:pPr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331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1331A"/>
    <w:pPr>
      <w:ind w:left="53"/>
      <w:jc w:val="both"/>
    </w:pPr>
  </w:style>
  <w:style w:type="paragraph" w:styleId="a4">
    <w:name w:val="List Paragraph"/>
    <w:basedOn w:val="a"/>
    <w:uiPriority w:val="34"/>
    <w:qFormat/>
    <w:rsid w:val="0031331A"/>
    <w:pPr>
      <w:ind w:left="53"/>
      <w:jc w:val="both"/>
    </w:pPr>
  </w:style>
  <w:style w:type="paragraph" w:customStyle="1" w:styleId="TableParagraph">
    <w:name w:val="Table Paragraph"/>
    <w:basedOn w:val="a"/>
    <w:uiPriority w:val="1"/>
    <w:qFormat/>
    <w:rsid w:val="0031331A"/>
    <w:pPr>
      <w:ind w:left="110"/>
    </w:pPr>
  </w:style>
  <w:style w:type="paragraph" w:styleId="a5">
    <w:name w:val="header"/>
    <w:basedOn w:val="a"/>
    <w:link w:val="a6"/>
    <w:uiPriority w:val="99"/>
    <w:unhideWhenUsed/>
    <w:rsid w:val="00FC7A0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C7A04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FC7A0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C7A04"/>
    <w:rPr>
      <w:rFonts w:ascii="Times New Roman" w:eastAsia="Times New Roman" w:hAnsi="Times New Roman" w:cs="Times New Roman"/>
      <w:lang w:val="ru-RU"/>
    </w:rPr>
  </w:style>
  <w:style w:type="table" w:styleId="a9">
    <w:name w:val="Table Grid"/>
    <w:basedOn w:val="a1"/>
    <w:uiPriority w:val="39"/>
    <w:unhideWhenUsed/>
    <w:rsid w:val="004C7C2B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_"/>
    <w:basedOn w:val="a0"/>
    <w:link w:val="10"/>
    <w:rsid w:val="00D70A5D"/>
    <w:rPr>
      <w:rFonts w:ascii="Times New Roman" w:eastAsia="Times New Roman" w:hAnsi="Times New Roman" w:cs="Times New Roman"/>
    </w:rPr>
  </w:style>
  <w:style w:type="paragraph" w:customStyle="1" w:styleId="10">
    <w:name w:val="Основной текст1"/>
    <w:basedOn w:val="a"/>
    <w:link w:val="aa"/>
    <w:rsid w:val="00D70A5D"/>
    <w:pPr>
      <w:autoSpaceDE/>
      <w:autoSpaceDN/>
      <w:ind w:firstLine="400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11</Pages>
  <Words>4984</Words>
  <Characters>28409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33327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Admin</dc:creator>
  <cp:lastModifiedBy>Стажер</cp:lastModifiedBy>
  <cp:revision>15</cp:revision>
  <dcterms:created xsi:type="dcterms:W3CDTF">2026-07-30T01:40:00Z</dcterms:created>
  <dcterms:modified xsi:type="dcterms:W3CDTF">2026-07-30T04:07:00Z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2026-07-27T00:00:00Z</vt:filetime>
  </property>
  <property fmtid="{D5CDD505-2E9C-101B-9397-08002B2CF9AE}" pid="6" name="Producer">
    <vt:lpwstr>www.ilovepdf.com</vt:lpwstr>
  </property>
</Properties>
</file>